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9B3987" w:rsidRDefault="009B3987" w:rsidP="009B3987">
      <w:pPr>
        <w:pStyle w:val="30"/>
        <w:shd w:val="clear" w:color="auto" w:fill="auto"/>
        <w:rPr>
          <w:sz w:val="28"/>
          <w:szCs w:val="28"/>
        </w:rPr>
      </w:pPr>
    </w:p>
    <w:p w:rsidR="00A43082" w:rsidRPr="002D235A" w:rsidRDefault="009B3987" w:rsidP="009B3987">
      <w:pPr>
        <w:pStyle w:val="30"/>
        <w:shd w:val="clear" w:color="auto" w:fill="auto"/>
        <w:spacing w:line="240" w:lineRule="auto"/>
        <w:rPr>
          <w:sz w:val="44"/>
          <w:szCs w:val="44"/>
        </w:rPr>
      </w:pPr>
      <w:r w:rsidRPr="002D235A">
        <w:rPr>
          <w:sz w:val="44"/>
          <w:szCs w:val="44"/>
        </w:rPr>
        <w:t>К</w:t>
      </w:r>
      <w:r w:rsidR="0088219A" w:rsidRPr="002D235A">
        <w:rPr>
          <w:sz w:val="44"/>
          <w:szCs w:val="44"/>
        </w:rPr>
        <w:t>орпоративн</w:t>
      </w:r>
      <w:r w:rsidRPr="002D235A">
        <w:rPr>
          <w:sz w:val="44"/>
          <w:szCs w:val="44"/>
        </w:rPr>
        <w:t>ый демографический</w:t>
      </w:r>
      <w:r w:rsidR="0088219A" w:rsidRPr="002D235A">
        <w:rPr>
          <w:sz w:val="44"/>
          <w:szCs w:val="44"/>
        </w:rPr>
        <w:t xml:space="preserve"> </w:t>
      </w:r>
      <w:r w:rsidRPr="002D235A">
        <w:rPr>
          <w:sz w:val="44"/>
          <w:szCs w:val="44"/>
        </w:rPr>
        <w:t>стандарт</w:t>
      </w:r>
      <w:r w:rsidR="0088219A" w:rsidRPr="002D235A">
        <w:rPr>
          <w:sz w:val="44"/>
          <w:szCs w:val="44"/>
        </w:rPr>
        <w:t xml:space="preserve"> </w:t>
      </w:r>
      <w:r w:rsidRPr="002D235A">
        <w:rPr>
          <w:sz w:val="44"/>
          <w:szCs w:val="44"/>
        </w:rPr>
        <w:t>Воронежской области</w:t>
      </w:r>
    </w:p>
    <w:p w:rsidR="009B3987" w:rsidRPr="002D235A" w:rsidRDefault="009B3987" w:rsidP="009B3987">
      <w:pPr>
        <w:jc w:val="center"/>
        <w:rPr>
          <w:sz w:val="44"/>
          <w:szCs w:val="44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276" w:rsidRPr="002D235A" w:rsidRDefault="00646276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276" w:rsidRPr="002D235A" w:rsidRDefault="00646276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0" w:rsidRPr="002D235A" w:rsidRDefault="00EC0DD0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0" w:rsidRPr="002D235A" w:rsidRDefault="00EC0DD0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0" w:rsidRPr="002D235A" w:rsidRDefault="00EC0DD0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0" w:rsidRPr="002D235A" w:rsidRDefault="00EC0DD0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0" w:rsidRPr="002D235A" w:rsidRDefault="00EC0DD0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0" w:rsidRPr="002D235A" w:rsidRDefault="00EC0DD0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0" w:rsidRPr="002D235A" w:rsidRDefault="00EC0DD0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DD0" w:rsidRPr="002D235A" w:rsidRDefault="00EC0DD0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987" w:rsidRPr="002D235A" w:rsidRDefault="009B3987" w:rsidP="009B39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235A">
        <w:rPr>
          <w:sz w:val="28"/>
          <w:szCs w:val="28"/>
        </w:rPr>
        <w:br w:type="page"/>
      </w:r>
    </w:p>
    <w:p w:rsidR="00A43082" w:rsidRPr="002D235A" w:rsidRDefault="0088219A" w:rsidP="009B3987">
      <w:pPr>
        <w:pStyle w:val="10"/>
        <w:keepNext/>
        <w:keepLines/>
        <w:shd w:val="clear" w:color="auto" w:fill="auto"/>
        <w:tabs>
          <w:tab w:val="left" w:pos="3688"/>
        </w:tabs>
        <w:spacing w:line="260" w:lineRule="exact"/>
        <w:ind w:firstLine="0"/>
        <w:jc w:val="center"/>
      </w:pPr>
      <w:bookmarkStart w:id="0" w:name="bookmark0"/>
      <w:r w:rsidRPr="002D235A">
        <w:lastRenderedPageBreak/>
        <w:t>ОБЩИЕ ПОЛОЖЕНИЯ</w:t>
      </w:r>
      <w:bookmarkEnd w:id="0"/>
    </w:p>
    <w:p w:rsidR="009B3987" w:rsidRPr="002D235A" w:rsidRDefault="009B3987" w:rsidP="009B3987">
      <w:pPr>
        <w:pStyle w:val="10"/>
        <w:keepNext/>
        <w:keepLines/>
        <w:shd w:val="clear" w:color="auto" w:fill="auto"/>
        <w:tabs>
          <w:tab w:val="left" w:pos="3688"/>
        </w:tabs>
        <w:spacing w:line="260" w:lineRule="exact"/>
        <w:ind w:firstLine="0"/>
        <w:jc w:val="left"/>
      </w:pPr>
    </w:p>
    <w:p w:rsidR="009B3987" w:rsidRPr="002D235A" w:rsidRDefault="009B3987" w:rsidP="009B3987">
      <w:pPr>
        <w:pStyle w:val="31"/>
        <w:shd w:val="clear" w:color="auto" w:fill="auto"/>
        <w:tabs>
          <w:tab w:val="left" w:pos="1531"/>
        </w:tabs>
        <w:spacing w:line="355" w:lineRule="exact"/>
        <w:ind w:left="360"/>
      </w:pPr>
    </w:p>
    <w:p w:rsidR="009B3987" w:rsidRPr="002D235A" w:rsidRDefault="009B3987" w:rsidP="00646276">
      <w:pPr>
        <w:pStyle w:val="31"/>
        <w:shd w:val="clear" w:color="auto" w:fill="auto"/>
        <w:tabs>
          <w:tab w:val="left" w:pos="1531"/>
        </w:tabs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Настоящий</w:t>
      </w:r>
      <w:r w:rsidR="0088219A" w:rsidRPr="002D235A">
        <w:rPr>
          <w:sz w:val="28"/>
          <w:szCs w:val="28"/>
        </w:rPr>
        <w:t xml:space="preserve"> корпоративн</w:t>
      </w:r>
      <w:r w:rsidRPr="002D235A">
        <w:rPr>
          <w:sz w:val="28"/>
          <w:szCs w:val="28"/>
        </w:rPr>
        <w:t>ы</w:t>
      </w:r>
      <w:r w:rsidR="00471BD1" w:rsidRPr="002D235A">
        <w:rPr>
          <w:sz w:val="28"/>
          <w:szCs w:val="28"/>
        </w:rPr>
        <w:t>й</w:t>
      </w:r>
      <w:r w:rsidR="0088219A" w:rsidRPr="002D235A">
        <w:rPr>
          <w:sz w:val="28"/>
          <w:szCs w:val="28"/>
        </w:rPr>
        <w:t xml:space="preserve"> демографическ</w:t>
      </w:r>
      <w:r w:rsidRPr="002D235A">
        <w:rPr>
          <w:sz w:val="28"/>
          <w:szCs w:val="28"/>
        </w:rPr>
        <w:t>ий</w:t>
      </w:r>
      <w:r w:rsidR="0088219A" w:rsidRPr="002D235A">
        <w:rPr>
          <w:sz w:val="28"/>
          <w:szCs w:val="28"/>
        </w:rPr>
        <w:t xml:space="preserve"> </w:t>
      </w:r>
      <w:r w:rsidR="00EC0DD0" w:rsidRPr="002D235A">
        <w:rPr>
          <w:sz w:val="28"/>
          <w:szCs w:val="28"/>
        </w:rPr>
        <w:t>с</w:t>
      </w:r>
      <w:r w:rsidRPr="002D235A">
        <w:rPr>
          <w:sz w:val="28"/>
          <w:szCs w:val="28"/>
        </w:rPr>
        <w:t>тандарт Воронежской области</w:t>
      </w:r>
      <w:r w:rsidR="0088219A" w:rsidRPr="002D235A">
        <w:rPr>
          <w:sz w:val="28"/>
          <w:szCs w:val="28"/>
        </w:rPr>
        <w:t xml:space="preserve"> (далее </w:t>
      </w:r>
      <w:r w:rsidR="00495F39" w:rsidRPr="002D235A">
        <w:rPr>
          <w:sz w:val="28"/>
          <w:szCs w:val="28"/>
        </w:rPr>
        <w:t>–</w:t>
      </w:r>
      <w:r w:rsidR="0088219A" w:rsidRPr="002D235A">
        <w:rPr>
          <w:sz w:val="28"/>
          <w:szCs w:val="28"/>
        </w:rPr>
        <w:t xml:space="preserve"> </w:t>
      </w:r>
      <w:r w:rsidRPr="002D235A">
        <w:rPr>
          <w:sz w:val="28"/>
          <w:szCs w:val="28"/>
        </w:rPr>
        <w:t>Стандарт) разработан</w:t>
      </w:r>
      <w:r w:rsidR="0088219A" w:rsidRPr="002D235A">
        <w:rPr>
          <w:sz w:val="28"/>
          <w:szCs w:val="28"/>
        </w:rPr>
        <w:t xml:space="preserve"> в целях определения основных подходов к формированию и развитию системы нормативного регулирования отношений в сфере взаимодействия </w:t>
      </w:r>
      <w:r w:rsidRPr="002D235A">
        <w:rPr>
          <w:sz w:val="28"/>
          <w:szCs w:val="28"/>
        </w:rPr>
        <w:t>р</w:t>
      </w:r>
      <w:r w:rsidR="0088219A" w:rsidRPr="002D235A">
        <w:rPr>
          <w:sz w:val="28"/>
          <w:szCs w:val="28"/>
        </w:rPr>
        <w:t xml:space="preserve">аботодателя и работников </w:t>
      </w:r>
      <w:r w:rsidRPr="002D235A">
        <w:rPr>
          <w:sz w:val="28"/>
          <w:szCs w:val="28"/>
        </w:rPr>
        <w:t>организаций, осуществляющих хозяйствующую деятельност</w:t>
      </w:r>
      <w:r w:rsidR="00EC0DD0" w:rsidRPr="002D235A">
        <w:rPr>
          <w:sz w:val="28"/>
          <w:szCs w:val="28"/>
        </w:rPr>
        <w:t>ь</w:t>
      </w:r>
      <w:r w:rsidRPr="002D235A">
        <w:rPr>
          <w:sz w:val="28"/>
          <w:szCs w:val="28"/>
        </w:rPr>
        <w:t xml:space="preserve"> на территории Воронежской области.</w:t>
      </w:r>
    </w:p>
    <w:p w:rsidR="00A43082" w:rsidRPr="002D235A" w:rsidRDefault="0088219A" w:rsidP="00646276">
      <w:pPr>
        <w:pStyle w:val="31"/>
        <w:shd w:val="clear" w:color="auto" w:fill="auto"/>
        <w:tabs>
          <w:tab w:val="left" w:pos="153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Концептуальной основой корпоративной демографической политики является рассмотрение работников организаций и отношение к ним как к субъектам, занимающимся не только профессиональным трудом, но и как к членам семей, вносящим свой вклад в демографическое развитие </w:t>
      </w:r>
      <w:r w:rsidR="009B3987" w:rsidRPr="002D235A">
        <w:rPr>
          <w:color w:val="auto"/>
          <w:sz w:val="28"/>
          <w:szCs w:val="28"/>
        </w:rPr>
        <w:t>Воронежской</w:t>
      </w:r>
      <w:r w:rsidR="00684B27" w:rsidRPr="002D235A">
        <w:rPr>
          <w:color w:val="auto"/>
          <w:sz w:val="28"/>
          <w:szCs w:val="28"/>
        </w:rPr>
        <w:t xml:space="preserve"> </w:t>
      </w:r>
      <w:r w:rsidR="009B3987" w:rsidRPr="002D235A">
        <w:rPr>
          <w:color w:val="auto"/>
          <w:sz w:val="28"/>
          <w:szCs w:val="28"/>
        </w:rPr>
        <w:t>области</w:t>
      </w:r>
      <w:r w:rsidRPr="002D235A">
        <w:rPr>
          <w:color w:val="auto"/>
          <w:sz w:val="28"/>
          <w:szCs w:val="28"/>
        </w:rPr>
        <w:t>.</w:t>
      </w:r>
    </w:p>
    <w:p w:rsidR="00A43082" w:rsidRPr="002D235A" w:rsidRDefault="0088219A" w:rsidP="00646276">
      <w:pPr>
        <w:pStyle w:val="31"/>
        <w:shd w:val="clear" w:color="auto" w:fill="auto"/>
        <w:tabs>
          <w:tab w:val="left" w:pos="682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Целью реализации </w:t>
      </w:r>
      <w:r w:rsidR="001F31FA" w:rsidRPr="002D235A">
        <w:rPr>
          <w:color w:val="auto"/>
          <w:sz w:val="28"/>
          <w:szCs w:val="28"/>
        </w:rPr>
        <w:t>Стандарта</w:t>
      </w:r>
      <w:r w:rsidRPr="002D235A">
        <w:rPr>
          <w:color w:val="auto"/>
          <w:sz w:val="28"/>
          <w:szCs w:val="28"/>
        </w:rPr>
        <w:t xml:space="preserve"> является: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пропаганда развития и укрепления института традиционной семьи, формирование позитивного </w:t>
      </w:r>
      <w:r w:rsidR="001F31FA" w:rsidRPr="002D235A">
        <w:rPr>
          <w:color w:val="auto"/>
          <w:sz w:val="28"/>
          <w:szCs w:val="28"/>
        </w:rPr>
        <w:t>«</w:t>
      </w:r>
      <w:r w:rsidRPr="002D235A">
        <w:rPr>
          <w:color w:val="auto"/>
          <w:sz w:val="28"/>
          <w:szCs w:val="28"/>
        </w:rPr>
        <w:t>просемейного</w:t>
      </w:r>
      <w:r w:rsidR="001F31FA" w:rsidRPr="002D235A">
        <w:rPr>
          <w:color w:val="auto"/>
          <w:sz w:val="28"/>
          <w:szCs w:val="28"/>
        </w:rPr>
        <w:t>»</w:t>
      </w:r>
      <w:r w:rsidRPr="002D235A">
        <w:rPr>
          <w:color w:val="auto"/>
          <w:sz w:val="28"/>
          <w:szCs w:val="28"/>
        </w:rPr>
        <w:t xml:space="preserve"> общественного мнения, повышение престижа социально-благополучной многодетной семьи;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обеспечение наиболее благоприятных духовно-нравственных, экономических и социальных условий для реализации сотрудниками родительских и других семейных функций при условии их занятости на рынке труда;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реализации мер поддержки и стимулирования родительства и родительского труда;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реализация мер поддержки ветеранов (пожилых сотрудников);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создание атмосферы творческого взаимодействия разных поколений в коллективе;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оказание помощи сотрудникам в реализации их творческого потенциала.</w:t>
      </w:r>
    </w:p>
    <w:p w:rsidR="00A43082" w:rsidRPr="002D235A" w:rsidRDefault="0088219A" w:rsidP="00646276">
      <w:pPr>
        <w:pStyle w:val="31"/>
        <w:shd w:val="clear" w:color="auto" w:fill="auto"/>
        <w:tabs>
          <w:tab w:val="left" w:pos="1388"/>
        </w:tabs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Задачами реализации </w:t>
      </w:r>
      <w:r w:rsidR="00646276" w:rsidRPr="002D235A">
        <w:rPr>
          <w:sz w:val="28"/>
          <w:szCs w:val="28"/>
        </w:rPr>
        <w:t>Стандарта</w:t>
      </w:r>
      <w:r w:rsidRPr="002D235A">
        <w:rPr>
          <w:sz w:val="28"/>
          <w:szCs w:val="28"/>
        </w:rPr>
        <w:t xml:space="preserve"> являются: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осуществление государственной демографической и семейной </w:t>
      </w:r>
      <w:r w:rsidRPr="002D235A">
        <w:rPr>
          <w:sz w:val="28"/>
          <w:szCs w:val="28"/>
        </w:rPr>
        <w:lastRenderedPageBreak/>
        <w:t>политики;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укрепление института традиционной семьи и ценностей материнства, отцовства, детства, возрождение и сохранение духовно</w:t>
      </w:r>
      <w:r w:rsidRPr="002D235A">
        <w:rPr>
          <w:sz w:val="28"/>
          <w:szCs w:val="28"/>
        </w:rPr>
        <w:softHyphen/>
        <w:t>нравственных традиций семейных отношений;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повышение статуса многодетной семьи, многопоколенной семьи;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sz w:val="28"/>
          <w:szCs w:val="28"/>
        </w:rPr>
        <w:t xml:space="preserve"> рассмотрение </w:t>
      </w:r>
      <w:r w:rsidR="00471BD1" w:rsidRPr="002D235A">
        <w:rPr>
          <w:sz w:val="28"/>
          <w:szCs w:val="28"/>
        </w:rPr>
        <w:t>работников</w:t>
      </w:r>
      <w:r w:rsidRPr="002D235A">
        <w:rPr>
          <w:sz w:val="28"/>
          <w:szCs w:val="28"/>
        </w:rPr>
        <w:t xml:space="preserve"> </w:t>
      </w:r>
      <w:r w:rsidR="00471BD1" w:rsidRPr="002D235A">
        <w:rPr>
          <w:sz w:val="28"/>
          <w:szCs w:val="28"/>
        </w:rPr>
        <w:t xml:space="preserve">одновременно </w:t>
      </w:r>
      <w:r w:rsidRPr="002D235A">
        <w:rPr>
          <w:sz w:val="28"/>
          <w:szCs w:val="28"/>
        </w:rPr>
        <w:t xml:space="preserve">как субъектов </w:t>
      </w:r>
      <w:r w:rsidRPr="002D235A">
        <w:rPr>
          <w:color w:val="auto"/>
          <w:sz w:val="28"/>
          <w:szCs w:val="28"/>
        </w:rPr>
        <w:t>профессионального труда и лиц, имеющих семейные обязанности;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учет при разработке и реализации кадровой</w:t>
      </w:r>
      <w:r w:rsidR="003E4FEF" w:rsidRPr="002D235A">
        <w:rPr>
          <w:color w:val="auto"/>
          <w:sz w:val="28"/>
          <w:szCs w:val="28"/>
        </w:rPr>
        <w:t xml:space="preserve"> и</w:t>
      </w:r>
      <w:r w:rsidRPr="002D235A">
        <w:rPr>
          <w:color w:val="auto"/>
          <w:sz w:val="28"/>
          <w:szCs w:val="28"/>
        </w:rPr>
        <w:t xml:space="preserve"> социальной политики </w:t>
      </w:r>
      <w:r w:rsidR="00471BD1" w:rsidRPr="002D235A">
        <w:rPr>
          <w:color w:val="auto"/>
          <w:sz w:val="28"/>
          <w:szCs w:val="28"/>
        </w:rPr>
        <w:t>организаций</w:t>
      </w:r>
      <w:r w:rsidRPr="002D235A">
        <w:rPr>
          <w:color w:val="auto"/>
          <w:sz w:val="28"/>
          <w:szCs w:val="28"/>
        </w:rPr>
        <w:t xml:space="preserve"> наличия семьи у сотрудников как </w:t>
      </w:r>
      <w:r w:rsidRPr="002D235A">
        <w:rPr>
          <w:rStyle w:val="11"/>
          <w:color w:val="auto"/>
          <w:sz w:val="28"/>
          <w:szCs w:val="28"/>
        </w:rPr>
        <w:t>одной из главных жизненных ценностей;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</w:t>
      </w:r>
      <w:r w:rsidR="00EE044B" w:rsidRPr="002D235A">
        <w:rPr>
          <w:color w:val="auto"/>
          <w:sz w:val="28"/>
          <w:szCs w:val="28"/>
        </w:rPr>
        <w:t>ф</w:t>
      </w:r>
      <w:r w:rsidRPr="002D235A">
        <w:rPr>
          <w:color w:val="auto"/>
          <w:sz w:val="28"/>
          <w:szCs w:val="28"/>
        </w:rPr>
        <w:t>ормирование</w:t>
      </w:r>
      <w:r w:rsidR="00471BD1" w:rsidRPr="002D235A">
        <w:rPr>
          <w:color w:val="auto"/>
          <w:sz w:val="28"/>
          <w:szCs w:val="28"/>
        </w:rPr>
        <w:t xml:space="preserve"> трудовых</w:t>
      </w:r>
      <w:r w:rsidRPr="002D235A">
        <w:rPr>
          <w:color w:val="auto"/>
          <w:sz w:val="28"/>
          <w:szCs w:val="28"/>
        </w:rPr>
        <w:t xml:space="preserve"> коллектив</w:t>
      </w:r>
      <w:r w:rsidR="00471BD1" w:rsidRPr="002D235A">
        <w:rPr>
          <w:color w:val="auto"/>
          <w:sz w:val="28"/>
          <w:szCs w:val="28"/>
        </w:rPr>
        <w:t>ов</w:t>
      </w:r>
      <w:r w:rsidRPr="002D235A">
        <w:rPr>
          <w:color w:val="auto"/>
          <w:sz w:val="28"/>
          <w:szCs w:val="28"/>
        </w:rPr>
        <w:t xml:space="preserve"> с учетом эффективного межпоколенного взаимодействия;</w:t>
      </w:r>
    </w:p>
    <w:p w:rsidR="00A43082" w:rsidRPr="002D235A" w:rsidRDefault="0088219A" w:rsidP="00646276">
      <w:pPr>
        <w:pStyle w:val="31"/>
        <w:numPr>
          <w:ilvl w:val="0"/>
          <w:numId w:val="2"/>
        </w:numPr>
        <w:shd w:val="clear" w:color="auto" w:fill="auto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рассмотрение корпоративной демографической политики в качестве ключевого элемента политики социальной ответственности.</w:t>
      </w:r>
    </w:p>
    <w:p w:rsidR="00646276" w:rsidRPr="002D235A" w:rsidRDefault="00646276" w:rsidP="00646276">
      <w:pPr>
        <w:pStyle w:val="31"/>
        <w:shd w:val="clear" w:color="auto" w:fill="auto"/>
        <w:tabs>
          <w:tab w:val="left" w:pos="1448"/>
        </w:tabs>
        <w:spacing w:line="360" w:lineRule="exact"/>
        <w:ind w:left="360"/>
      </w:pPr>
    </w:p>
    <w:p w:rsidR="00471BD1" w:rsidRPr="002D235A" w:rsidRDefault="00471BD1" w:rsidP="00CD744C">
      <w:pPr>
        <w:pStyle w:val="30"/>
        <w:shd w:val="clear" w:color="auto" w:fill="auto"/>
        <w:tabs>
          <w:tab w:val="left" w:pos="1216"/>
        </w:tabs>
        <w:spacing w:line="260" w:lineRule="exact"/>
      </w:pPr>
    </w:p>
    <w:p w:rsidR="00A43082" w:rsidRPr="002D235A" w:rsidRDefault="0088219A" w:rsidP="00CD744C">
      <w:pPr>
        <w:pStyle w:val="30"/>
        <w:shd w:val="clear" w:color="auto" w:fill="auto"/>
        <w:tabs>
          <w:tab w:val="left" w:pos="1216"/>
        </w:tabs>
        <w:spacing w:line="260" w:lineRule="exact"/>
      </w:pPr>
      <w:r w:rsidRPr="002D235A">
        <w:t xml:space="preserve">ОСНОВНЫЕ ПОНЯТИЯ И ПРИНЦИПЫ </w:t>
      </w:r>
      <w:r w:rsidR="00CD744C" w:rsidRPr="002D235A">
        <w:t>СТАНДАРТА</w:t>
      </w:r>
    </w:p>
    <w:p w:rsidR="00471BD1" w:rsidRPr="002D235A" w:rsidRDefault="00471BD1" w:rsidP="00471BD1">
      <w:pPr>
        <w:pStyle w:val="31"/>
        <w:shd w:val="clear" w:color="auto" w:fill="auto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</w:rPr>
      </w:pPr>
    </w:p>
    <w:p w:rsidR="00A43082" w:rsidRPr="002D235A" w:rsidRDefault="0088219A" w:rsidP="00471BD1">
      <w:pPr>
        <w:pStyle w:val="31"/>
        <w:shd w:val="clear" w:color="auto" w:fill="auto"/>
        <w:tabs>
          <w:tab w:val="left" w:pos="1448"/>
        </w:tabs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Понятия</w:t>
      </w:r>
      <w:r w:rsidR="00CD744C" w:rsidRPr="002D235A">
        <w:rPr>
          <w:sz w:val="28"/>
          <w:szCs w:val="28"/>
        </w:rPr>
        <w:t>, используемые в Стандарте</w:t>
      </w:r>
      <w:r w:rsidRPr="002D235A">
        <w:rPr>
          <w:sz w:val="28"/>
          <w:szCs w:val="28"/>
        </w:rPr>
        <w:t>:</w:t>
      </w:r>
    </w:p>
    <w:p w:rsidR="00A43082" w:rsidRPr="002D235A" w:rsidRDefault="0088219A" w:rsidP="00471BD1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Работник организации </w:t>
      </w:r>
      <w:r w:rsidR="00B94CCF" w:rsidRPr="002D235A">
        <w:rPr>
          <w:sz w:val="28"/>
          <w:szCs w:val="28"/>
        </w:rPr>
        <w:t> – </w:t>
      </w:r>
      <w:r w:rsidRPr="002D235A">
        <w:rPr>
          <w:sz w:val="28"/>
          <w:szCs w:val="28"/>
        </w:rPr>
        <w:t xml:space="preserve"> субъект трудового права, физическое лицо, работающее по трудовому договору у работодателя и получающее за это заработную плату. Правовое положение работника определяется трудовым законодательством, трудовым и коллективным договорами, локальными нормативными актами организации. Работник имеет права и нес</w:t>
      </w:r>
      <w:r w:rsidR="007A1E8F" w:rsidRPr="002D235A">
        <w:rPr>
          <w:sz w:val="28"/>
          <w:szCs w:val="28"/>
        </w:rPr>
        <w:t>е</w:t>
      </w:r>
      <w:r w:rsidRPr="002D235A">
        <w:rPr>
          <w:sz w:val="28"/>
          <w:szCs w:val="28"/>
        </w:rPr>
        <w:t>т обязанности, установленные трудовым законодательством страны.</w:t>
      </w:r>
    </w:p>
    <w:p w:rsidR="00A43082" w:rsidRPr="002D235A" w:rsidRDefault="0088219A" w:rsidP="00471BD1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Работодател</w:t>
      </w:r>
      <w:r w:rsidR="007A1E8F" w:rsidRPr="002D235A">
        <w:rPr>
          <w:sz w:val="28"/>
          <w:szCs w:val="28"/>
        </w:rPr>
        <w:t>ь</w:t>
      </w:r>
      <w:r w:rsidRPr="002D235A">
        <w:rPr>
          <w:sz w:val="28"/>
          <w:szCs w:val="28"/>
        </w:rPr>
        <w:t xml:space="preserve"> </w:t>
      </w:r>
      <w:r w:rsidR="007A1E8F" w:rsidRPr="002D235A">
        <w:rPr>
          <w:sz w:val="28"/>
          <w:szCs w:val="28"/>
        </w:rPr>
        <w:t>–</w:t>
      </w:r>
      <w:r w:rsidRPr="002D235A">
        <w:rPr>
          <w:sz w:val="28"/>
          <w:szCs w:val="28"/>
        </w:rPr>
        <w:t xml:space="preserve"> юридическое лицо, физическое лицо, вступившее в трудовые отношения с работником.</w:t>
      </w:r>
    </w:p>
    <w:p w:rsidR="00A43082" w:rsidRPr="002D235A" w:rsidRDefault="0088219A" w:rsidP="00471BD1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Семья </w:t>
      </w:r>
      <w:r w:rsidR="007A1E8F" w:rsidRPr="002D235A">
        <w:rPr>
          <w:sz w:val="28"/>
          <w:szCs w:val="28"/>
        </w:rPr>
        <w:t xml:space="preserve">– </w:t>
      </w:r>
      <w:r w:rsidRPr="002D235A">
        <w:rPr>
          <w:sz w:val="28"/>
          <w:szCs w:val="28"/>
        </w:rPr>
        <w:t>лица, связанные родством и (или) свойством, совместно проживающие и ведущие совместное хозяйство.</w:t>
      </w:r>
    </w:p>
    <w:p w:rsidR="00A43082" w:rsidRPr="002D235A" w:rsidRDefault="0088219A" w:rsidP="00471BD1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Молодая семья </w:t>
      </w:r>
      <w:r w:rsidR="007A1E8F" w:rsidRPr="002D235A">
        <w:rPr>
          <w:sz w:val="28"/>
          <w:szCs w:val="28"/>
        </w:rPr>
        <w:t>–</w:t>
      </w:r>
      <w:r w:rsidRPr="002D235A">
        <w:rPr>
          <w:sz w:val="28"/>
          <w:szCs w:val="28"/>
        </w:rPr>
        <w:t xml:space="preserve"> лица, состоящие в заключенном в установленном законодательством Российской Федерации порядке браке, в том числе </w:t>
      </w:r>
      <w:r w:rsidRPr="002D235A">
        <w:rPr>
          <w:sz w:val="28"/>
          <w:szCs w:val="28"/>
        </w:rPr>
        <w:lastRenderedPageBreak/>
        <w:t>воспитывающие ребенка (детей), либо лицо, являющееся единственным родителем (усыновителем) ребенка (детей), в возрасте до 35 лет включительно.</w:t>
      </w:r>
    </w:p>
    <w:p w:rsidR="00A43082" w:rsidRPr="002D235A" w:rsidRDefault="0088219A" w:rsidP="00471BD1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Демографическая политика Российской Федерации направлена на 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 и укрепление здоровья населения, и улучшение на этой основе демографической ситуации в стране.</w:t>
      </w:r>
    </w:p>
    <w:p w:rsidR="00A43082" w:rsidRPr="002D235A" w:rsidRDefault="0088219A" w:rsidP="00471BD1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Корпоративная политика </w:t>
      </w:r>
      <w:r w:rsidR="00220057" w:rsidRPr="002D235A">
        <w:rPr>
          <w:sz w:val="28"/>
          <w:szCs w:val="28"/>
        </w:rPr>
        <w:t>–</w:t>
      </w:r>
      <w:r w:rsidRPr="002D235A">
        <w:rPr>
          <w:sz w:val="28"/>
          <w:szCs w:val="28"/>
        </w:rPr>
        <w:t xml:space="preserve"> это система стандартных правил, в соответствии с которой строится поведение сотрудников и осуществляется деятельность организации в рамках выбранной стратегии развития.</w:t>
      </w:r>
    </w:p>
    <w:p w:rsidR="00A43082" w:rsidRPr="002D235A" w:rsidRDefault="0088219A" w:rsidP="00471BD1">
      <w:pPr>
        <w:pStyle w:val="31"/>
        <w:shd w:val="clear" w:color="auto" w:fill="auto"/>
        <w:tabs>
          <w:tab w:val="left" w:pos="1662"/>
        </w:tabs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Принципы разработки корпоративной демографической политики:</w:t>
      </w:r>
    </w:p>
    <w:p w:rsidR="00A43082" w:rsidRPr="002D235A" w:rsidRDefault="0088219A" w:rsidP="00471BD1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Кадровая политика организации </w:t>
      </w:r>
      <w:r w:rsidR="00D955AE" w:rsidRPr="002D235A">
        <w:rPr>
          <w:sz w:val="28"/>
          <w:szCs w:val="28"/>
        </w:rPr>
        <w:t>–</w:t>
      </w:r>
      <w:r w:rsidRPr="002D235A">
        <w:rPr>
          <w:sz w:val="28"/>
          <w:szCs w:val="28"/>
        </w:rPr>
        <w:t xml:space="preserve"> сформулированные (устно или письменно) руководством организации видение, принципы, приоритеты, нормы, правила поведения в отношении кадров, обязательные для всех участников процесса управления персоналом с целью достижения стоящих перед организацией стратегических целей с учетом постоянно изменяющихся внутриорганизационных условий и требований внешней среды.</w:t>
      </w:r>
    </w:p>
    <w:p w:rsidR="00A43082" w:rsidRPr="002D235A" w:rsidRDefault="0088219A" w:rsidP="00471BD1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Социальная ответственность предприятий </w:t>
      </w:r>
      <w:r w:rsidR="00555942" w:rsidRPr="002D235A">
        <w:rPr>
          <w:sz w:val="28"/>
          <w:szCs w:val="28"/>
        </w:rPr>
        <w:t>–</w:t>
      </w:r>
      <w:r w:rsidRPr="002D235A">
        <w:rPr>
          <w:sz w:val="28"/>
          <w:szCs w:val="28"/>
        </w:rPr>
        <w:t xml:space="preserve"> концепция, в соответствии с которой организации учитывают интересы общества, возлагая на себя ответственность за влияние их деятельности на общественную сферу. Это обязательство выходит за рамки установленного законом обязательства соблюдать законодательство и предполагает, что организации добровольно принимают дополнительные меры для повышения качества жизни работников и их семей, формирования подходов, способствующих активному долголетию членов коллектива</w:t>
      </w:r>
      <w:r w:rsidR="00004C52" w:rsidRPr="002D235A">
        <w:rPr>
          <w:sz w:val="28"/>
          <w:szCs w:val="28"/>
        </w:rPr>
        <w:t xml:space="preserve"> и рождению в семьях работников детей</w:t>
      </w:r>
      <w:r w:rsidRPr="002D235A">
        <w:rPr>
          <w:sz w:val="28"/>
          <w:szCs w:val="28"/>
        </w:rPr>
        <w:t>.</w:t>
      </w:r>
    </w:p>
    <w:p w:rsidR="00A43082" w:rsidRPr="00885E22" w:rsidRDefault="0088219A" w:rsidP="00471BD1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5E22">
        <w:rPr>
          <w:color w:val="auto"/>
          <w:sz w:val="28"/>
          <w:szCs w:val="28"/>
        </w:rPr>
        <w:t xml:space="preserve"> Корпоративн</w:t>
      </w:r>
      <w:r w:rsidR="00471BD1" w:rsidRPr="00885E22">
        <w:rPr>
          <w:color w:val="auto"/>
          <w:sz w:val="28"/>
          <w:szCs w:val="28"/>
        </w:rPr>
        <w:t>ый</w:t>
      </w:r>
      <w:r w:rsidRPr="00885E22">
        <w:rPr>
          <w:color w:val="auto"/>
          <w:sz w:val="28"/>
          <w:szCs w:val="28"/>
        </w:rPr>
        <w:t xml:space="preserve"> демографическ</w:t>
      </w:r>
      <w:r w:rsidR="00471BD1" w:rsidRPr="00885E22">
        <w:rPr>
          <w:color w:val="auto"/>
          <w:sz w:val="28"/>
          <w:szCs w:val="28"/>
        </w:rPr>
        <w:t>ий</w:t>
      </w:r>
      <w:r w:rsidRPr="00885E22">
        <w:rPr>
          <w:color w:val="auto"/>
          <w:sz w:val="28"/>
          <w:szCs w:val="28"/>
        </w:rPr>
        <w:t xml:space="preserve"> </w:t>
      </w:r>
      <w:r w:rsidR="00471BD1" w:rsidRPr="00885E22">
        <w:rPr>
          <w:color w:val="auto"/>
          <w:sz w:val="28"/>
          <w:szCs w:val="28"/>
        </w:rPr>
        <w:t xml:space="preserve">стандарт </w:t>
      </w:r>
      <w:r w:rsidRPr="00885E22">
        <w:rPr>
          <w:color w:val="auto"/>
          <w:sz w:val="28"/>
          <w:szCs w:val="28"/>
        </w:rPr>
        <w:t xml:space="preserve">организаций </w:t>
      </w:r>
      <w:r w:rsidR="00555942" w:rsidRPr="00885E22">
        <w:rPr>
          <w:color w:val="auto"/>
          <w:sz w:val="28"/>
          <w:szCs w:val="28"/>
        </w:rPr>
        <w:t>–</w:t>
      </w:r>
      <w:r w:rsidRPr="00885E22">
        <w:rPr>
          <w:color w:val="auto"/>
          <w:sz w:val="28"/>
          <w:szCs w:val="28"/>
        </w:rPr>
        <w:t xml:space="preserve"> целостная система принципов, задач, норм правил поведения и приоритетных мер, реализуемых в организациях, направленных на поддержку государственных решений в области демографии, обязательных для всех участников процесса </w:t>
      </w:r>
      <w:r w:rsidRPr="00885E22">
        <w:rPr>
          <w:color w:val="auto"/>
          <w:sz w:val="28"/>
          <w:szCs w:val="28"/>
        </w:rPr>
        <w:lastRenderedPageBreak/>
        <w:t xml:space="preserve">управления персоналом и разработанных с учетом внутриорганизационных условий и внешних демографических вызовов, стоящих перед </w:t>
      </w:r>
      <w:r w:rsidR="00D93381" w:rsidRPr="00885E22">
        <w:rPr>
          <w:color w:val="auto"/>
          <w:sz w:val="28"/>
          <w:szCs w:val="28"/>
        </w:rPr>
        <w:t>Воронежской област</w:t>
      </w:r>
      <w:r w:rsidR="00004C52" w:rsidRPr="00885E22">
        <w:rPr>
          <w:color w:val="auto"/>
          <w:sz w:val="28"/>
          <w:szCs w:val="28"/>
        </w:rPr>
        <w:t>ью</w:t>
      </w:r>
      <w:r w:rsidRPr="00885E22">
        <w:rPr>
          <w:color w:val="auto"/>
          <w:sz w:val="28"/>
          <w:szCs w:val="28"/>
        </w:rPr>
        <w:t>.</w:t>
      </w:r>
    </w:p>
    <w:p w:rsidR="00D93381" w:rsidRPr="002D235A" w:rsidRDefault="00D93381" w:rsidP="00471BD1">
      <w:pPr>
        <w:pStyle w:val="31"/>
        <w:shd w:val="clear" w:color="auto" w:fill="auto"/>
        <w:spacing w:line="360" w:lineRule="exact"/>
        <w:ind w:left="360"/>
        <w:rPr>
          <w:color w:val="auto"/>
        </w:rPr>
      </w:pPr>
    </w:p>
    <w:p w:rsidR="00A43082" w:rsidRPr="002D235A" w:rsidRDefault="0088219A" w:rsidP="0054356B">
      <w:pPr>
        <w:pStyle w:val="10"/>
        <w:keepNext/>
        <w:keepLines/>
        <w:shd w:val="clear" w:color="auto" w:fill="auto"/>
        <w:tabs>
          <w:tab w:val="left" w:pos="752"/>
        </w:tabs>
        <w:spacing w:line="260" w:lineRule="exact"/>
        <w:ind w:firstLine="0"/>
        <w:jc w:val="center"/>
      </w:pPr>
      <w:bookmarkStart w:id="1" w:name="bookmark1"/>
      <w:r w:rsidRPr="002D235A">
        <w:t xml:space="preserve">ОБЩИЕ ПОДХОДЫ К РЕАЛИЗАЦИИ </w:t>
      </w:r>
      <w:bookmarkEnd w:id="1"/>
      <w:r w:rsidR="00A6637D" w:rsidRPr="002D235A">
        <w:t>СТАНДАРТА</w:t>
      </w:r>
    </w:p>
    <w:p w:rsidR="007E6E1A" w:rsidRPr="002D235A" w:rsidRDefault="007E6E1A" w:rsidP="00A6637D">
      <w:pPr>
        <w:pStyle w:val="31"/>
        <w:shd w:val="clear" w:color="auto" w:fill="auto"/>
        <w:tabs>
          <w:tab w:val="left" w:pos="1403"/>
        </w:tabs>
        <w:spacing w:line="360" w:lineRule="auto"/>
        <w:ind w:firstLine="709"/>
        <w:jc w:val="both"/>
        <w:rPr>
          <w:sz w:val="28"/>
          <w:szCs w:val="28"/>
        </w:rPr>
      </w:pPr>
    </w:p>
    <w:p w:rsidR="00A43082" w:rsidRPr="002D235A" w:rsidRDefault="00D93381" w:rsidP="007E6E1A">
      <w:pPr>
        <w:pStyle w:val="31"/>
        <w:shd w:val="clear" w:color="auto" w:fill="auto"/>
        <w:tabs>
          <w:tab w:val="left" w:pos="1403"/>
        </w:tabs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Стандарт</w:t>
      </w:r>
      <w:r w:rsidR="0088219A" w:rsidRPr="002D235A">
        <w:rPr>
          <w:sz w:val="28"/>
          <w:szCs w:val="28"/>
        </w:rPr>
        <w:t xml:space="preserve"> опирается на базовые ценности и принципы социальной ответственности организаций. При этом он в наибольшей степени ориентирован на работников организации, имеющих или планирующих в будущем иметь детей, имеющих семейные обязательства перед членами семей.</w:t>
      </w:r>
    </w:p>
    <w:p w:rsidR="00A43082" w:rsidRPr="002D235A" w:rsidRDefault="0088219A" w:rsidP="007E6E1A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Регулирование отношений в сфере реализации демографической политики на уровне организаций предполагает следующие этапы:</w:t>
      </w:r>
    </w:p>
    <w:p w:rsidR="00A43082" w:rsidRPr="002D235A" w:rsidRDefault="0088219A" w:rsidP="007E6E1A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Разработка и систематизация целей, правил, принципов и норм построения внутренней политики в рамках организации соответствующей системы приоритизации демографической сферы.</w:t>
      </w:r>
    </w:p>
    <w:p w:rsidR="00A43082" w:rsidRPr="002D235A" w:rsidRDefault="00A6637D" w:rsidP="007E6E1A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Реализация Стандарта</w:t>
      </w:r>
      <w:r w:rsidR="0088219A" w:rsidRPr="002D235A">
        <w:rPr>
          <w:sz w:val="28"/>
          <w:szCs w:val="28"/>
        </w:rPr>
        <w:t xml:space="preserve"> осуществляется на основе принципа вовлеченности сотрудников </w:t>
      </w:r>
      <w:r w:rsidRPr="002D235A">
        <w:rPr>
          <w:sz w:val="28"/>
          <w:szCs w:val="28"/>
        </w:rPr>
        <w:t>конкретной организации</w:t>
      </w:r>
      <w:r w:rsidR="0088219A" w:rsidRPr="002D235A">
        <w:rPr>
          <w:sz w:val="28"/>
          <w:szCs w:val="28"/>
        </w:rPr>
        <w:t xml:space="preserve"> в этот процесс. В </w:t>
      </w:r>
      <w:r w:rsidR="007E6E1A" w:rsidRPr="002D235A">
        <w:rPr>
          <w:sz w:val="28"/>
          <w:szCs w:val="28"/>
        </w:rPr>
        <w:t>организации</w:t>
      </w:r>
      <w:r w:rsidR="0088219A" w:rsidRPr="002D235A">
        <w:rPr>
          <w:sz w:val="28"/>
          <w:szCs w:val="28"/>
        </w:rPr>
        <w:t xml:space="preserve"> может быть создан Комитет корпоративной демографической политики (далее </w:t>
      </w:r>
      <w:r w:rsidR="00A44248" w:rsidRPr="002D235A">
        <w:rPr>
          <w:sz w:val="28"/>
          <w:szCs w:val="28"/>
        </w:rPr>
        <w:t>–</w:t>
      </w:r>
      <w:r w:rsidR="0088219A" w:rsidRPr="002D235A">
        <w:rPr>
          <w:sz w:val="28"/>
          <w:szCs w:val="28"/>
        </w:rPr>
        <w:t xml:space="preserve"> Комитет). Работа Комитета должна быть основана на добровольных началах, при этом участие работников, являющихся родителями, в работе Комитетов может поощряться через материальные или нематериальные меры стимулирования. Состав Комитетов должен периодически обновляться.</w:t>
      </w:r>
    </w:p>
    <w:p w:rsidR="00A6637D" w:rsidRPr="002D235A" w:rsidRDefault="00A6637D" w:rsidP="00A6637D">
      <w:pPr>
        <w:pStyle w:val="31"/>
        <w:shd w:val="clear" w:color="auto" w:fill="auto"/>
        <w:spacing w:line="360" w:lineRule="auto"/>
        <w:ind w:firstLine="709"/>
        <w:jc w:val="both"/>
      </w:pPr>
    </w:p>
    <w:p w:rsidR="00A43082" w:rsidRPr="002D235A" w:rsidRDefault="0088219A" w:rsidP="0054356B">
      <w:pPr>
        <w:pStyle w:val="10"/>
        <w:keepNext/>
        <w:keepLines/>
        <w:shd w:val="clear" w:color="auto" w:fill="auto"/>
        <w:tabs>
          <w:tab w:val="left" w:pos="1202"/>
        </w:tabs>
        <w:spacing w:line="360" w:lineRule="exact"/>
        <w:ind w:firstLine="0"/>
        <w:jc w:val="center"/>
      </w:pPr>
      <w:bookmarkStart w:id="2" w:name="bookmark3"/>
      <w:r w:rsidRPr="002D235A">
        <w:t xml:space="preserve">ФОРМЫ СТИМУЛИРОВАНИЯ СЕМЬИ И РОДИТЕЛЬСТВА СОТРУДНИКОВ </w:t>
      </w:r>
      <w:bookmarkEnd w:id="2"/>
      <w:r w:rsidR="007E6E1A" w:rsidRPr="002D235A">
        <w:t>ОРГАНИЗАЦИЙ</w:t>
      </w:r>
    </w:p>
    <w:p w:rsidR="007E6E1A" w:rsidRPr="002D235A" w:rsidRDefault="007E6E1A" w:rsidP="007E6E1A">
      <w:pPr>
        <w:pStyle w:val="31"/>
        <w:shd w:val="clear" w:color="auto" w:fill="auto"/>
        <w:spacing w:line="360" w:lineRule="exact"/>
        <w:ind w:left="360"/>
      </w:pPr>
    </w:p>
    <w:p w:rsidR="00A43082" w:rsidRPr="002D235A" w:rsidRDefault="0088219A" w:rsidP="004F5BFD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Группы направлений внутренней корпоративной социальной ответственности:</w:t>
      </w:r>
    </w:p>
    <w:p w:rsidR="00A43082" w:rsidRPr="002D235A" w:rsidRDefault="0088219A" w:rsidP="004F5BFD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Обеспечение защиты жизни и здоровья </w:t>
      </w:r>
      <w:r w:rsidR="007E6E1A" w:rsidRPr="002D235A">
        <w:rPr>
          <w:sz w:val="28"/>
          <w:szCs w:val="28"/>
        </w:rPr>
        <w:t>работников</w:t>
      </w:r>
      <w:r w:rsidRPr="002D235A">
        <w:rPr>
          <w:sz w:val="28"/>
          <w:szCs w:val="28"/>
        </w:rPr>
        <w:t xml:space="preserve">. Основными мерами в данной категории являются возмещение расходов на медицинские </w:t>
      </w:r>
      <w:r w:rsidRPr="002D235A">
        <w:rPr>
          <w:sz w:val="28"/>
          <w:szCs w:val="28"/>
        </w:rPr>
        <w:lastRenderedPageBreak/>
        <w:t>услуги (в том числе на ведение беременности и роды), корпоративная медицина, профилактические кампании, регулярная диспансеризация сотрудников, программы по организации спортивного досуга сотрудников, организация комфортного рабочего места</w:t>
      </w:r>
      <w:r w:rsidR="007E6E1A" w:rsidRPr="002D235A">
        <w:rPr>
          <w:sz w:val="28"/>
          <w:szCs w:val="28"/>
        </w:rPr>
        <w:t>, проект «Живи долго».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Достойное вознаграждение за труд, включая меры социальной поддержки </w:t>
      </w:r>
      <w:r w:rsidR="007E6E1A" w:rsidRPr="002D235A">
        <w:rPr>
          <w:sz w:val="28"/>
          <w:szCs w:val="28"/>
        </w:rPr>
        <w:t>работников</w:t>
      </w:r>
      <w:r w:rsidRPr="002D235A">
        <w:rPr>
          <w:sz w:val="28"/>
          <w:szCs w:val="28"/>
        </w:rPr>
        <w:t>. К данной категории относится не только выплата заработной платы, соответствующей требованиям рынка труда, но и эффективный и соизмеримый с успехами компании премиальный фонд.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Уважение семейных обязанностей </w:t>
      </w:r>
      <w:r w:rsidR="00F451B5" w:rsidRPr="002D235A">
        <w:rPr>
          <w:sz w:val="28"/>
          <w:szCs w:val="28"/>
        </w:rPr>
        <w:t>работников</w:t>
      </w:r>
      <w:r w:rsidRPr="002D235A">
        <w:rPr>
          <w:sz w:val="28"/>
          <w:szCs w:val="28"/>
        </w:rPr>
        <w:t>. Данная категория направлена на повышени</w:t>
      </w:r>
      <w:r w:rsidR="00A44248" w:rsidRPr="002D235A">
        <w:rPr>
          <w:sz w:val="28"/>
          <w:szCs w:val="28"/>
        </w:rPr>
        <w:t>е</w:t>
      </w:r>
      <w:r w:rsidRPr="002D235A">
        <w:rPr>
          <w:sz w:val="28"/>
          <w:szCs w:val="28"/>
        </w:rPr>
        <w:t xml:space="preserve"> качества жизни </w:t>
      </w:r>
      <w:r w:rsidR="00F451B5" w:rsidRPr="002D235A">
        <w:rPr>
          <w:sz w:val="28"/>
          <w:szCs w:val="28"/>
        </w:rPr>
        <w:t>работников</w:t>
      </w:r>
      <w:r w:rsidRPr="002D235A">
        <w:rPr>
          <w:sz w:val="28"/>
          <w:szCs w:val="28"/>
        </w:rPr>
        <w:t>. Это становится возможным через реализацию таких корпоративных мер, как: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организация досуга детей сотрудников;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меры, направленные на поддержание баланса между карьерой и семьей;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меры, направленные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(повышения квалификации) женщин, находящихся в отпуске по уходу за ребенком до достижения им возраста трех лет;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предоставление льгот, услуг, материального и нематериального поощрения многодетных семей, неполных семей с детьми;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меры, направленные на формирование у детей и их родителей мотивации к здоровому образу жизни, популяризации здорового образа жизни и семейных ценностей;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меры, направленные на формирование условий, способствующих активному долголетию членов коллектива.</w:t>
      </w:r>
    </w:p>
    <w:p w:rsidR="00F451B5" w:rsidRPr="002D235A" w:rsidRDefault="0088219A" w:rsidP="00F451B5">
      <w:pPr>
        <w:pStyle w:val="31"/>
        <w:shd w:val="clear" w:color="auto" w:fill="auto"/>
        <w:tabs>
          <w:tab w:val="left" w:pos="1810"/>
        </w:tabs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Эффективная система взаимодействия </w:t>
      </w:r>
      <w:r w:rsidR="00F451B5" w:rsidRPr="002D235A">
        <w:rPr>
          <w:sz w:val="28"/>
          <w:szCs w:val="28"/>
        </w:rPr>
        <w:t>работников</w:t>
      </w:r>
      <w:r w:rsidRPr="002D235A">
        <w:rPr>
          <w:sz w:val="28"/>
          <w:szCs w:val="28"/>
        </w:rPr>
        <w:t>.</w:t>
      </w:r>
    </w:p>
    <w:p w:rsidR="00A43082" w:rsidRPr="002D235A" w:rsidRDefault="0088219A" w:rsidP="00F451B5">
      <w:pPr>
        <w:pStyle w:val="31"/>
        <w:shd w:val="clear" w:color="auto" w:fill="auto"/>
        <w:tabs>
          <w:tab w:val="left" w:pos="1810"/>
        </w:tabs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Подразумевает рассмотрение персонала как лиц, максимально заинтересованных в успешности компании, организации с высоким уровнем корпоративной социальной ответственности готовность предлагать </w:t>
      </w:r>
      <w:r w:rsidRPr="002D235A">
        <w:rPr>
          <w:sz w:val="28"/>
          <w:szCs w:val="28"/>
        </w:rPr>
        <w:lastRenderedPageBreak/>
        <w:t xml:space="preserve">сотрудникам прозрачную систему взаимодействия, гибкий график работы и отпусков, возможность удаленной работы и т.д., что может восприниматься сотрудниками репродуктивного возраста как конкурентные преимущества работодателя с одной стороны, с другой же </w:t>
      </w:r>
      <w:r w:rsidR="00A44248" w:rsidRPr="002D235A">
        <w:rPr>
          <w:sz w:val="28"/>
          <w:szCs w:val="28"/>
        </w:rPr>
        <w:t>–</w:t>
      </w:r>
      <w:r w:rsidRPr="002D235A">
        <w:rPr>
          <w:sz w:val="28"/>
          <w:szCs w:val="28"/>
        </w:rPr>
        <w:t xml:space="preserve"> влиять на формирование положительного отношения к родительству, применение описанных выше подходов к представителям всех поколений, работающих в </w:t>
      </w:r>
      <w:r w:rsidR="00CD6ED9" w:rsidRPr="002D235A">
        <w:rPr>
          <w:sz w:val="28"/>
          <w:szCs w:val="28"/>
        </w:rPr>
        <w:t>организации</w:t>
      </w:r>
      <w:r w:rsidRPr="002D235A">
        <w:rPr>
          <w:sz w:val="28"/>
          <w:szCs w:val="28"/>
        </w:rPr>
        <w:t>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 xml:space="preserve"> Разработка системы информационно-коммуникативной поддержки корпоративной демографической политики. Поддержка и развитие профессиональных династий и взаимодействия представителей разных поколений.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D235A">
        <w:rPr>
          <w:sz w:val="28"/>
          <w:szCs w:val="28"/>
        </w:rPr>
        <w:t>Этот этап предполагает закрепление на уровне организационной культуры предприятия корпоративных ценностей, базирующихся на положительном отношении к родительству, а также включение результатов деятельности по реализации услуг, направленных на поддержание многопоколенных семей.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В качестве инструментов нематериального стимулирования </w:t>
      </w:r>
      <w:r w:rsidR="00F451B5" w:rsidRPr="002D235A">
        <w:rPr>
          <w:color w:val="auto"/>
          <w:sz w:val="28"/>
          <w:szCs w:val="28"/>
        </w:rPr>
        <w:t>работников</w:t>
      </w:r>
      <w:r w:rsidRPr="002D235A">
        <w:rPr>
          <w:color w:val="auto"/>
          <w:sz w:val="28"/>
          <w:szCs w:val="28"/>
        </w:rPr>
        <w:t xml:space="preserve"> в рамках </w:t>
      </w:r>
      <w:r w:rsidR="00F451B5" w:rsidRPr="002D235A">
        <w:rPr>
          <w:color w:val="auto"/>
          <w:sz w:val="28"/>
          <w:szCs w:val="28"/>
        </w:rPr>
        <w:t>Стандарта могут</w:t>
      </w:r>
      <w:r w:rsidRPr="002D235A">
        <w:rPr>
          <w:color w:val="auto"/>
          <w:sz w:val="28"/>
          <w:szCs w:val="28"/>
        </w:rPr>
        <w:t xml:space="preserve"> рассматриваться: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Предоставление работникам возможностей прохождения образовательных программ по вопросам родительства, охраны детства, воспитания детей;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Организация и проведение конкурсов и соревнований для детей работников;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Проведение экскурсий в организации для детей работников, организация дней карьеры и т.д.;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Проведение корпоративных праздников по типу Дня матери, Дня отца, Дня семьи, иных общественно-культурных мероприятий, направленных на укрепление семейных ценностей, а также межпоколенного взаимодействия между членами коллектива.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>Фор</w:t>
      </w:r>
      <w:r w:rsidR="00F451B5" w:rsidRPr="002D235A">
        <w:rPr>
          <w:color w:val="auto"/>
          <w:sz w:val="28"/>
          <w:szCs w:val="28"/>
        </w:rPr>
        <w:t>ма материального стимулировании Стандарта</w:t>
      </w:r>
      <w:r w:rsidRPr="002D235A">
        <w:rPr>
          <w:color w:val="auto"/>
          <w:sz w:val="28"/>
          <w:szCs w:val="28"/>
        </w:rPr>
        <w:t xml:space="preserve"> в рамках корпоративной демографической политики: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lastRenderedPageBreak/>
        <w:t xml:space="preserve"> Предоставлять Работникам при регистрации брака отпуск до трех календарных дней, с оплатой в размере тарифной ставки (оклада).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Предоставлять Работникам по случаю рождения ребенка (детей) отпуск до пяти календарных дней, с оплатой в размере тарифной ставки (оклада).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Выплачивать Работнику материальную помощь при регистрации брака.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Выплачивать Работнику (одному из родителей) материальную помощь при рождении ребенка в размере, за второго и следующих детей.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Предоставлять Работникам </w:t>
      </w:r>
      <w:r w:rsidR="00490C41" w:rsidRPr="002D235A">
        <w:rPr>
          <w:color w:val="auto"/>
          <w:sz w:val="28"/>
          <w:szCs w:val="28"/>
        </w:rPr>
        <w:t>–</w:t>
      </w:r>
      <w:r w:rsidRPr="002D235A">
        <w:rPr>
          <w:color w:val="auto"/>
          <w:sz w:val="28"/>
          <w:szCs w:val="28"/>
        </w:rPr>
        <w:t xml:space="preserve"> одному из родителей детей, обучающихся в общеобразовательных организация общего образования, один день отпуска с оплатой в размере тарифной ставки (оклада), в День знаний (1 сентября) или в другой первый день начала занятий.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Выплачивать работникам, состоящим в зарегистрированном браке имеющим семейный стаж 25 или 50 лет единовременную выплату из внебюджетных средств или ценный подарок.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Предоставлять Работникам, по их заявлению, один день отпуска в месяц без сохранения заработной платы по семейным обстоятельствам.</w:t>
      </w:r>
    </w:p>
    <w:p w:rsidR="00F451B5" w:rsidRPr="002D235A" w:rsidRDefault="00F451B5" w:rsidP="00F451B5">
      <w:pPr>
        <w:pStyle w:val="10"/>
        <w:keepNext/>
        <w:keepLines/>
        <w:shd w:val="clear" w:color="auto" w:fill="auto"/>
        <w:tabs>
          <w:tab w:val="left" w:pos="3242"/>
        </w:tabs>
        <w:spacing w:line="360" w:lineRule="auto"/>
        <w:ind w:firstLine="0"/>
        <w:rPr>
          <w:color w:val="auto"/>
          <w:sz w:val="28"/>
          <w:szCs w:val="28"/>
        </w:rPr>
      </w:pPr>
    </w:p>
    <w:p w:rsidR="00F451B5" w:rsidRPr="002D235A" w:rsidRDefault="00F451B5" w:rsidP="0054356B">
      <w:pPr>
        <w:pStyle w:val="10"/>
        <w:keepNext/>
        <w:keepLines/>
        <w:shd w:val="clear" w:color="auto" w:fill="auto"/>
        <w:tabs>
          <w:tab w:val="left" w:pos="3242"/>
        </w:tabs>
        <w:spacing w:line="360" w:lineRule="auto"/>
        <w:ind w:firstLine="0"/>
        <w:jc w:val="center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>ПОКАЗАТЕЛИ СТАНДАРТА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Наличие программ добровольного медицинского страхования (ДМС), дополнительных компенсационных выплат за медицинские услуги.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Реализация проекта «Живи долго».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 xml:space="preserve">Оказание сотруднику дополнительной материальной поддержки в период его временной нетрудоспособности </w:t>
      </w:r>
      <w:r w:rsidRPr="002D235A">
        <w:rPr>
          <w:rStyle w:val="81"/>
          <w:color w:val="auto"/>
          <w:sz w:val="28"/>
          <w:szCs w:val="28"/>
        </w:rPr>
        <w:t>по медицинским показаниям, по причине ухода за близким родственником</w:t>
      </w:r>
      <w:r w:rsidRPr="002D235A">
        <w:rPr>
          <w:b w:val="0"/>
          <w:sz w:val="28"/>
          <w:szCs w:val="28"/>
        </w:rPr>
        <w:t>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Организация или стимулирование занятий спортом и физической культурой сотрудников компании.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Возмещение затрат сотрудников на оздоровительный отдых.</w:t>
      </w:r>
    </w:p>
    <w:p w:rsidR="00F451B5" w:rsidRPr="002D235A" w:rsidRDefault="00F451B5" w:rsidP="00B94CCF">
      <w:pPr>
        <w:pStyle w:val="23"/>
        <w:keepNext/>
        <w:keepLines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3" w:name="bookmark29"/>
      <w:r w:rsidRPr="002D235A">
        <w:rPr>
          <w:b w:val="0"/>
          <w:sz w:val="28"/>
          <w:szCs w:val="28"/>
        </w:rPr>
        <w:lastRenderedPageBreak/>
        <w:t>Компания оплачивает детям сотрудников пребывание в организациях отдыха и оздоровления.</w:t>
      </w:r>
      <w:bookmarkEnd w:id="3"/>
    </w:p>
    <w:p w:rsidR="00F451B5" w:rsidRPr="002D235A" w:rsidRDefault="00F451B5" w:rsidP="00B94CCF">
      <w:pPr>
        <w:pStyle w:val="23"/>
        <w:keepNext/>
        <w:keepLines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4" w:name="bookmark30"/>
      <w:r w:rsidRPr="002D235A">
        <w:rPr>
          <w:b w:val="0"/>
          <w:sz w:val="28"/>
          <w:szCs w:val="28"/>
        </w:rPr>
        <w:t>Компания оказывает материальную помощь сотрудницам (ж</w:t>
      </w:r>
      <w:r w:rsidR="00227C59" w:rsidRPr="002D235A">
        <w:rPr>
          <w:b w:val="0"/>
          <w:sz w:val="28"/>
          <w:szCs w:val="28"/>
        </w:rPr>
        <w:t>е</w:t>
      </w:r>
      <w:r w:rsidRPr="002D235A">
        <w:rPr>
          <w:b w:val="0"/>
          <w:sz w:val="28"/>
          <w:szCs w:val="28"/>
        </w:rPr>
        <w:t>нам сотрудников) в период беременности.</w:t>
      </w:r>
      <w:bookmarkEnd w:id="4"/>
    </w:p>
    <w:p w:rsidR="00F451B5" w:rsidRPr="002D235A" w:rsidRDefault="00F451B5" w:rsidP="00B94CCF">
      <w:pPr>
        <w:pStyle w:val="23"/>
        <w:keepNext/>
        <w:keepLines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5" w:name="bookmark31"/>
      <w:r w:rsidRPr="002D235A">
        <w:rPr>
          <w:b w:val="0"/>
          <w:sz w:val="28"/>
          <w:szCs w:val="28"/>
        </w:rPr>
        <w:t>Наличие специальных выплат при рождении детей сотрудников.</w:t>
      </w:r>
      <w:bookmarkEnd w:id="5"/>
    </w:p>
    <w:p w:rsidR="00F451B5" w:rsidRPr="002D235A" w:rsidRDefault="00F451B5" w:rsidP="00B94CCF">
      <w:pPr>
        <w:pStyle w:val="23"/>
        <w:keepNext/>
        <w:keepLines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6" w:name="bookmark32"/>
      <w:r w:rsidRPr="002D235A">
        <w:rPr>
          <w:b w:val="0"/>
          <w:sz w:val="28"/>
          <w:szCs w:val="28"/>
        </w:rPr>
        <w:t>Наличие специальных выплат при рождении 3-го и последующих детей.</w:t>
      </w:r>
      <w:bookmarkEnd w:id="6"/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Наличие специальных выплат при усыновлении детей сотрудниками.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Наличие дополнительных особых условий рабочего режима, отпуска для многодетных родителей, родителей, имеющих на попечении реб</w:t>
      </w:r>
      <w:r w:rsidR="003F3A8B" w:rsidRPr="002D235A">
        <w:rPr>
          <w:b w:val="0"/>
          <w:sz w:val="28"/>
          <w:szCs w:val="28"/>
        </w:rPr>
        <w:t>е</w:t>
      </w:r>
      <w:r w:rsidRPr="002D235A">
        <w:rPr>
          <w:b w:val="0"/>
          <w:sz w:val="28"/>
          <w:szCs w:val="28"/>
        </w:rPr>
        <w:t>нка-инвалида, одиноких родителей.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Наличие доплаты до среднего заработка сотрудникам, находящимся в отпуске по уходу за реб</w:t>
      </w:r>
      <w:r w:rsidR="00E21CA8" w:rsidRPr="002D235A">
        <w:rPr>
          <w:b w:val="0"/>
          <w:sz w:val="28"/>
          <w:szCs w:val="28"/>
        </w:rPr>
        <w:t>е</w:t>
      </w:r>
      <w:r w:rsidRPr="002D235A">
        <w:rPr>
          <w:b w:val="0"/>
          <w:sz w:val="28"/>
          <w:szCs w:val="28"/>
        </w:rPr>
        <w:t>нком.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Наличие дополнительных оплачиваемых выходных дней по случаю рождения ребёнка, регистрации брака, иным семейным событиям.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Наличие дополнительных регулярных денежных выплат или иной материальной помощи на детей сотрудников.</w:t>
      </w:r>
      <w:bookmarkStart w:id="7" w:name="bookmark33"/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Наличие компенсации затрат сотрудников на оплату детского сада и (или) иных дополнительных образовательных услуг для детей.</w:t>
      </w:r>
      <w:bookmarkEnd w:id="7"/>
    </w:p>
    <w:p w:rsidR="00F451B5" w:rsidRPr="002D235A" w:rsidRDefault="00F451B5" w:rsidP="00B94CCF">
      <w:pPr>
        <w:pStyle w:val="23"/>
        <w:keepNext/>
        <w:keepLines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8" w:name="bookmark34"/>
      <w:r w:rsidRPr="002D235A">
        <w:rPr>
          <w:b w:val="0"/>
          <w:sz w:val="28"/>
          <w:szCs w:val="28"/>
        </w:rPr>
        <w:t>Финансовое и организационное содействие в получении высшего или среднего профессионального образования детьми сотрудников.</w:t>
      </w:r>
      <w:bookmarkEnd w:id="8"/>
    </w:p>
    <w:p w:rsidR="00AE3B2C" w:rsidRPr="002D235A" w:rsidRDefault="00AE3B2C" w:rsidP="00B94CCF">
      <w:pPr>
        <w:pStyle w:val="23"/>
        <w:keepNext/>
        <w:keepLines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Повышение квалификации работников</w:t>
      </w:r>
      <w:r w:rsidR="00E847B6" w:rsidRPr="002D235A">
        <w:rPr>
          <w:b w:val="0"/>
          <w:sz w:val="28"/>
          <w:szCs w:val="28"/>
        </w:rPr>
        <w:t xml:space="preserve"> в семьях которых родился ребенок.  </w:t>
      </w:r>
      <w:r w:rsidRPr="002D235A">
        <w:rPr>
          <w:b w:val="0"/>
          <w:sz w:val="28"/>
          <w:szCs w:val="28"/>
        </w:rPr>
        <w:t xml:space="preserve"> </w:t>
      </w:r>
    </w:p>
    <w:p w:rsidR="00F451B5" w:rsidRPr="002D235A" w:rsidRDefault="00F451B5" w:rsidP="00B94CCF">
      <w:pPr>
        <w:pStyle w:val="23"/>
        <w:keepNext/>
        <w:keepLines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9" w:name="bookmark35"/>
      <w:r w:rsidRPr="002D235A">
        <w:rPr>
          <w:b w:val="0"/>
          <w:sz w:val="28"/>
          <w:szCs w:val="28"/>
        </w:rPr>
        <w:t>Доля сотрудников, воспитывающих или воспитавших 3-х и более детей.</w:t>
      </w:r>
      <w:bookmarkEnd w:id="9"/>
    </w:p>
    <w:p w:rsidR="00F451B5" w:rsidRPr="002D235A" w:rsidRDefault="00F451B5" w:rsidP="00B94CCF">
      <w:pPr>
        <w:pStyle w:val="23"/>
        <w:keepNext/>
        <w:keepLines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10" w:name="bookmark36"/>
      <w:r w:rsidRPr="002D235A">
        <w:rPr>
          <w:b w:val="0"/>
          <w:sz w:val="28"/>
          <w:szCs w:val="28"/>
        </w:rPr>
        <w:t xml:space="preserve"> Наличие жилищных программ, направленных на обеспечение сотрудников собственным жиль</w:t>
      </w:r>
      <w:r w:rsidR="00DD185D" w:rsidRPr="002D235A">
        <w:rPr>
          <w:b w:val="0"/>
          <w:sz w:val="28"/>
          <w:szCs w:val="28"/>
        </w:rPr>
        <w:t>е</w:t>
      </w:r>
      <w:r w:rsidRPr="002D235A">
        <w:rPr>
          <w:b w:val="0"/>
          <w:sz w:val="28"/>
          <w:szCs w:val="28"/>
        </w:rPr>
        <w:t>м.</w:t>
      </w:r>
      <w:bookmarkEnd w:id="10"/>
    </w:p>
    <w:p w:rsidR="00F451B5" w:rsidRPr="002D235A" w:rsidRDefault="00F451B5" w:rsidP="00B94CCF">
      <w:pPr>
        <w:pStyle w:val="80"/>
        <w:shd w:val="clear" w:color="auto" w:fill="auto"/>
        <w:tabs>
          <w:tab w:val="left" w:pos="4469"/>
          <w:tab w:val="left" w:pos="6974"/>
          <w:tab w:val="right" w:pos="9926"/>
        </w:tabs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Предоставление  сотрудникам</w:t>
      </w:r>
      <w:r w:rsidRPr="002D235A">
        <w:rPr>
          <w:b w:val="0"/>
          <w:sz w:val="28"/>
          <w:szCs w:val="28"/>
        </w:rPr>
        <w:tab/>
      </w:r>
      <w:r w:rsidR="00065A35" w:rsidRPr="002D235A">
        <w:rPr>
          <w:b w:val="0"/>
          <w:sz w:val="28"/>
          <w:szCs w:val="28"/>
        </w:rPr>
        <w:t xml:space="preserve"> </w:t>
      </w:r>
      <w:r w:rsidRPr="002D235A">
        <w:rPr>
          <w:b w:val="0"/>
          <w:sz w:val="28"/>
          <w:szCs w:val="28"/>
        </w:rPr>
        <w:t>арендного жилья из корпоративного жилого фонда на льготных условиях или компенсация сотрудникам затрат на аренду жилья.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lastRenderedPageBreak/>
        <w:t>Наличие корпоративных пенсионных программ.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Наличие единовременных или регулярных выплат, иной помощи сотрудникам, прекратившим свою занятость в компании в связи с достижением пенсионного возраста.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Предоставление корпоративных подарков сотрудникам и (или) членам их семей в честь государственных праздников.</w:t>
      </w:r>
    </w:p>
    <w:p w:rsidR="00F451B5" w:rsidRPr="002D235A" w:rsidRDefault="00F451B5" w:rsidP="00B94CCF">
      <w:pPr>
        <w:pStyle w:val="8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2D235A">
        <w:rPr>
          <w:b w:val="0"/>
          <w:sz w:val="28"/>
          <w:szCs w:val="28"/>
        </w:rPr>
        <w:t>Проведение корпоративных мероприятий, направленных на укрепление семейных ценностей.</w:t>
      </w:r>
    </w:p>
    <w:p w:rsidR="00F451B5" w:rsidRPr="002D235A" w:rsidRDefault="00F451B5" w:rsidP="00B94CCF">
      <w:pPr>
        <w:pStyle w:val="23"/>
        <w:keepNext/>
        <w:keepLines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11" w:name="bookmark39"/>
      <w:r w:rsidRPr="002D235A">
        <w:rPr>
          <w:b w:val="0"/>
          <w:sz w:val="28"/>
          <w:szCs w:val="28"/>
        </w:rPr>
        <w:t>Реализация благотворительных проектов, направленных на укрепление семейных ценностей, традиций, общества и безопасности региона.</w:t>
      </w:r>
      <w:bookmarkEnd w:id="11"/>
    </w:p>
    <w:p w:rsidR="00F451B5" w:rsidRPr="002D235A" w:rsidRDefault="004F5BFD" w:rsidP="00B94CCF">
      <w:pPr>
        <w:pStyle w:val="10"/>
        <w:keepNext/>
        <w:keepLines/>
        <w:shd w:val="clear" w:color="auto" w:fill="auto"/>
        <w:tabs>
          <w:tab w:val="left" w:pos="3242"/>
        </w:tabs>
        <w:spacing w:line="360" w:lineRule="auto"/>
        <w:ind w:firstLine="709"/>
        <w:rPr>
          <w:b w:val="0"/>
          <w:color w:val="auto"/>
          <w:sz w:val="28"/>
          <w:szCs w:val="28"/>
        </w:rPr>
      </w:pPr>
      <w:bookmarkStart w:id="12" w:name="bookmark4"/>
      <w:r w:rsidRPr="002D235A">
        <w:rPr>
          <w:b w:val="0"/>
          <w:color w:val="auto"/>
          <w:sz w:val="28"/>
          <w:szCs w:val="28"/>
        </w:rPr>
        <w:t>Организация вправе самостоятельно выбирать (добавлять) показатели, которые считает необходимым указать в качестве характеристики своей корпоративной демографической ответственности</w:t>
      </w:r>
      <w:r w:rsidR="00651AE5" w:rsidRPr="002D235A">
        <w:rPr>
          <w:b w:val="0"/>
          <w:color w:val="auto"/>
          <w:sz w:val="28"/>
          <w:szCs w:val="28"/>
        </w:rPr>
        <w:t>.</w:t>
      </w:r>
    </w:p>
    <w:p w:rsidR="004F5BFD" w:rsidRPr="002D235A" w:rsidRDefault="004F5BFD" w:rsidP="00B94CCF">
      <w:pPr>
        <w:pStyle w:val="10"/>
        <w:keepNext/>
        <w:keepLines/>
        <w:shd w:val="clear" w:color="auto" w:fill="auto"/>
        <w:tabs>
          <w:tab w:val="left" w:pos="3242"/>
        </w:tabs>
        <w:spacing w:line="360" w:lineRule="auto"/>
        <w:ind w:firstLine="0"/>
        <w:rPr>
          <w:color w:val="auto"/>
          <w:sz w:val="28"/>
          <w:szCs w:val="28"/>
        </w:rPr>
      </w:pPr>
    </w:p>
    <w:p w:rsidR="00A43082" w:rsidRPr="002D235A" w:rsidRDefault="0088219A" w:rsidP="0054356B">
      <w:pPr>
        <w:pStyle w:val="10"/>
        <w:keepNext/>
        <w:keepLines/>
        <w:shd w:val="clear" w:color="auto" w:fill="auto"/>
        <w:tabs>
          <w:tab w:val="left" w:pos="3242"/>
        </w:tabs>
        <w:spacing w:line="360" w:lineRule="auto"/>
        <w:ind w:firstLine="0"/>
        <w:jc w:val="center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>ОЖИДАЕМЫЕ РЕЗУЛЬТАТЫ</w:t>
      </w:r>
      <w:bookmarkEnd w:id="12"/>
    </w:p>
    <w:p w:rsidR="00F451B5" w:rsidRPr="002D235A" w:rsidRDefault="00F451B5" w:rsidP="0054356B">
      <w:pPr>
        <w:pStyle w:val="3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Ориентация на предложенную модель и использование ее при реализации социальной политики позволит придать реализуемым в </w:t>
      </w:r>
      <w:r w:rsidR="00092C37" w:rsidRPr="002D235A">
        <w:rPr>
          <w:color w:val="auto"/>
          <w:sz w:val="28"/>
          <w:szCs w:val="28"/>
        </w:rPr>
        <w:t>Воронежской области</w:t>
      </w:r>
      <w:r w:rsidRPr="002D235A">
        <w:rPr>
          <w:color w:val="auto"/>
          <w:sz w:val="28"/>
          <w:szCs w:val="28"/>
        </w:rPr>
        <w:t>, комплексность, системность, что повысит как эффективность государственной демографической политики в целом, так и социальные и экономические эффекты реализации отдельных корпоративных программ.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Включение реализации демографической политики позволит укрепить уверенность </w:t>
      </w:r>
      <w:r w:rsidR="00092C37" w:rsidRPr="002D235A">
        <w:rPr>
          <w:color w:val="auto"/>
          <w:sz w:val="28"/>
          <w:szCs w:val="28"/>
        </w:rPr>
        <w:t>работников</w:t>
      </w:r>
      <w:r w:rsidRPr="002D235A">
        <w:rPr>
          <w:color w:val="auto"/>
          <w:sz w:val="28"/>
          <w:szCs w:val="28"/>
        </w:rPr>
        <w:t xml:space="preserve"> в своем работодателе, повысить их лояльность, а также создать прочную основу для развития человеческого капитала.</w:t>
      </w:r>
    </w:p>
    <w:p w:rsidR="00A43082" w:rsidRPr="002D235A" w:rsidRDefault="0088219A" w:rsidP="00F451B5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 xml:space="preserve"> Совместная деятельность в области поддержки и развития демографической сферы </w:t>
      </w:r>
      <w:r w:rsidR="00F451B5" w:rsidRPr="002D235A">
        <w:rPr>
          <w:color w:val="auto"/>
          <w:sz w:val="28"/>
          <w:szCs w:val="28"/>
        </w:rPr>
        <w:t>региона</w:t>
      </w:r>
      <w:r w:rsidRPr="002D235A">
        <w:rPr>
          <w:color w:val="auto"/>
          <w:sz w:val="28"/>
          <w:szCs w:val="28"/>
        </w:rPr>
        <w:t xml:space="preserve"> сможет привести к повышению удовлетворенности участников трудовых отношений, к усилению установок на родительство, к повышению объема и росту качества человеческого капитала, так необходимого для решения существующих социально-</w:t>
      </w:r>
      <w:r w:rsidRPr="002D235A">
        <w:rPr>
          <w:color w:val="auto"/>
          <w:sz w:val="28"/>
          <w:szCs w:val="28"/>
        </w:rPr>
        <w:lastRenderedPageBreak/>
        <w:t>демографических проблем.</w:t>
      </w:r>
    </w:p>
    <w:p w:rsidR="008C66AF" w:rsidRPr="002D235A" w:rsidRDefault="008C66AF" w:rsidP="0054356B">
      <w:pPr>
        <w:pStyle w:val="10"/>
        <w:keepNext/>
        <w:keepLines/>
        <w:shd w:val="clear" w:color="auto" w:fill="auto"/>
        <w:tabs>
          <w:tab w:val="left" w:pos="2834"/>
        </w:tabs>
        <w:spacing w:line="360" w:lineRule="auto"/>
        <w:ind w:firstLine="0"/>
        <w:jc w:val="center"/>
        <w:rPr>
          <w:color w:val="auto"/>
          <w:sz w:val="28"/>
          <w:szCs w:val="28"/>
        </w:rPr>
      </w:pPr>
      <w:bookmarkStart w:id="13" w:name="bookmark5"/>
      <w:r w:rsidRPr="002D235A">
        <w:rPr>
          <w:color w:val="auto"/>
          <w:sz w:val="28"/>
          <w:szCs w:val="28"/>
        </w:rPr>
        <w:t>ПОРЯДОК ПРИСОЕДИНЕНИЯ</w:t>
      </w:r>
    </w:p>
    <w:p w:rsidR="001B5376" w:rsidRPr="002D235A" w:rsidRDefault="001B5376" w:rsidP="0054356B">
      <w:pPr>
        <w:pStyle w:val="10"/>
        <w:keepNext/>
        <w:keepLines/>
        <w:shd w:val="clear" w:color="auto" w:fill="auto"/>
        <w:tabs>
          <w:tab w:val="left" w:pos="2834"/>
        </w:tabs>
        <w:spacing w:line="240" w:lineRule="auto"/>
        <w:ind w:firstLine="0"/>
        <w:rPr>
          <w:b w:val="0"/>
          <w:color w:val="auto"/>
          <w:sz w:val="28"/>
          <w:szCs w:val="28"/>
        </w:rPr>
      </w:pPr>
    </w:p>
    <w:p w:rsidR="008C66AF" w:rsidRPr="002D235A" w:rsidRDefault="008C66AF" w:rsidP="001B5376">
      <w:pPr>
        <w:pStyle w:val="10"/>
        <w:keepNext/>
        <w:keepLines/>
        <w:shd w:val="clear" w:color="auto" w:fill="auto"/>
        <w:tabs>
          <w:tab w:val="left" w:pos="2834"/>
        </w:tabs>
        <w:spacing w:line="360" w:lineRule="auto"/>
        <w:ind w:firstLine="709"/>
        <w:rPr>
          <w:b w:val="0"/>
          <w:color w:val="auto"/>
          <w:sz w:val="28"/>
          <w:szCs w:val="28"/>
        </w:rPr>
      </w:pPr>
      <w:r w:rsidRPr="002D235A">
        <w:rPr>
          <w:b w:val="0"/>
          <w:color w:val="auto"/>
          <w:sz w:val="28"/>
          <w:szCs w:val="28"/>
        </w:rPr>
        <w:t>С</w:t>
      </w:r>
      <w:r w:rsidR="001B5376" w:rsidRPr="002D235A">
        <w:rPr>
          <w:b w:val="0"/>
          <w:color w:val="auto"/>
          <w:sz w:val="28"/>
          <w:szCs w:val="28"/>
        </w:rPr>
        <w:t>тандарт</w:t>
      </w:r>
      <w:r w:rsidRPr="002D235A">
        <w:rPr>
          <w:b w:val="0"/>
          <w:color w:val="auto"/>
          <w:sz w:val="28"/>
          <w:szCs w:val="28"/>
        </w:rPr>
        <w:t xml:space="preserve"> </w:t>
      </w:r>
      <w:r w:rsidR="002B4008" w:rsidRPr="002D235A">
        <w:rPr>
          <w:b w:val="0"/>
          <w:color w:val="auto"/>
          <w:sz w:val="28"/>
          <w:szCs w:val="28"/>
        </w:rPr>
        <w:t>–</w:t>
      </w:r>
      <w:r w:rsidRPr="002D235A">
        <w:rPr>
          <w:b w:val="0"/>
          <w:color w:val="auto"/>
          <w:sz w:val="28"/>
          <w:szCs w:val="28"/>
        </w:rPr>
        <w:t xml:space="preserve"> документ, открытый для присоединения любой организации вне зависимости от формы собственности, включая государственные учреждения, которая является работодателем и/или содействует любым доступным способом распространению и реализации основополагающих принципов настоящего Стандарта.</w:t>
      </w:r>
    </w:p>
    <w:p w:rsidR="008C66AF" w:rsidRPr="002D235A" w:rsidRDefault="008C66AF" w:rsidP="001B5376">
      <w:pPr>
        <w:pStyle w:val="10"/>
        <w:keepNext/>
        <w:keepLines/>
        <w:shd w:val="clear" w:color="auto" w:fill="auto"/>
        <w:tabs>
          <w:tab w:val="left" w:pos="2834"/>
        </w:tabs>
        <w:spacing w:line="360" w:lineRule="auto"/>
        <w:ind w:firstLine="709"/>
        <w:rPr>
          <w:b w:val="0"/>
          <w:color w:val="auto"/>
          <w:sz w:val="28"/>
          <w:szCs w:val="28"/>
        </w:rPr>
      </w:pPr>
      <w:r w:rsidRPr="002D235A">
        <w:rPr>
          <w:b w:val="0"/>
          <w:color w:val="auto"/>
          <w:sz w:val="28"/>
          <w:szCs w:val="28"/>
        </w:rPr>
        <w:t>Для присоединения к Стандарту  и последующ</w:t>
      </w:r>
      <w:r w:rsidR="00543A29" w:rsidRPr="002D235A">
        <w:rPr>
          <w:b w:val="0"/>
          <w:color w:val="auto"/>
          <w:sz w:val="28"/>
          <w:szCs w:val="28"/>
        </w:rPr>
        <w:t>его</w:t>
      </w:r>
      <w:r w:rsidRPr="002D235A">
        <w:rPr>
          <w:b w:val="0"/>
          <w:color w:val="auto"/>
          <w:sz w:val="28"/>
          <w:szCs w:val="28"/>
        </w:rPr>
        <w:t xml:space="preserve"> его внедрени</w:t>
      </w:r>
      <w:r w:rsidR="00543A29" w:rsidRPr="002D235A">
        <w:rPr>
          <w:b w:val="0"/>
          <w:color w:val="auto"/>
          <w:sz w:val="28"/>
          <w:szCs w:val="28"/>
        </w:rPr>
        <w:t>я</w:t>
      </w:r>
      <w:r w:rsidRPr="002D235A">
        <w:rPr>
          <w:b w:val="0"/>
          <w:color w:val="auto"/>
          <w:sz w:val="28"/>
          <w:szCs w:val="28"/>
        </w:rPr>
        <w:t xml:space="preserve"> необходимо направить в адрес </w:t>
      </w:r>
      <w:r w:rsidR="002C1400">
        <w:rPr>
          <w:b w:val="0"/>
          <w:color w:val="auto"/>
          <w:sz w:val="28"/>
          <w:szCs w:val="28"/>
        </w:rPr>
        <w:t>Министерства</w:t>
      </w:r>
      <w:r w:rsidRPr="002D235A">
        <w:rPr>
          <w:b w:val="0"/>
          <w:color w:val="auto"/>
          <w:sz w:val="28"/>
          <w:szCs w:val="28"/>
        </w:rPr>
        <w:t xml:space="preserve"> труда и занятости населения Воронежской области заполненную регистрационную форму (прилагается). Регистрационная форма направляется любым из следующих способов: </w:t>
      </w:r>
    </w:p>
    <w:p w:rsidR="008C66AF" w:rsidRPr="002D235A" w:rsidRDefault="008C66AF" w:rsidP="001B5376">
      <w:pPr>
        <w:pStyle w:val="10"/>
        <w:keepNext/>
        <w:keepLines/>
        <w:shd w:val="clear" w:color="auto" w:fill="auto"/>
        <w:tabs>
          <w:tab w:val="left" w:pos="2834"/>
        </w:tabs>
        <w:spacing w:line="360" w:lineRule="auto"/>
        <w:ind w:firstLine="709"/>
        <w:rPr>
          <w:b w:val="0"/>
          <w:color w:val="auto"/>
          <w:sz w:val="28"/>
          <w:szCs w:val="28"/>
        </w:rPr>
      </w:pPr>
      <w:r w:rsidRPr="002D235A">
        <w:rPr>
          <w:b w:val="0"/>
          <w:color w:val="auto"/>
          <w:sz w:val="28"/>
          <w:szCs w:val="28"/>
        </w:rPr>
        <w:t>• почтой по адресу: 394077, Воронеж, ул. Лизюкова, 7,  с пометкой: «Присоединение к корпоративному демографическому стандарту</w:t>
      </w:r>
      <w:r w:rsidR="00157269">
        <w:rPr>
          <w:b w:val="0"/>
          <w:color w:val="auto"/>
          <w:sz w:val="28"/>
          <w:szCs w:val="28"/>
        </w:rPr>
        <w:t>»</w:t>
      </w:r>
      <w:r w:rsidRPr="002D235A">
        <w:rPr>
          <w:b w:val="0"/>
          <w:color w:val="auto"/>
          <w:sz w:val="28"/>
          <w:szCs w:val="28"/>
        </w:rPr>
        <w:t xml:space="preserve">; </w:t>
      </w:r>
    </w:p>
    <w:p w:rsidR="008C66AF" w:rsidRPr="002D235A" w:rsidRDefault="008C66AF" w:rsidP="001B5376">
      <w:pPr>
        <w:pStyle w:val="10"/>
        <w:keepNext/>
        <w:keepLines/>
        <w:shd w:val="clear" w:color="auto" w:fill="auto"/>
        <w:tabs>
          <w:tab w:val="left" w:pos="2834"/>
        </w:tabs>
        <w:spacing w:line="360" w:lineRule="auto"/>
        <w:ind w:firstLine="709"/>
        <w:rPr>
          <w:b w:val="0"/>
          <w:color w:val="auto"/>
          <w:sz w:val="28"/>
          <w:szCs w:val="28"/>
        </w:rPr>
      </w:pPr>
      <w:r w:rsidRPr="002D235A">
        <w:rPr>
          <w:b w:val="0"/>
          <w:color w:val="auto"/>
          <w:sz w:val="28"/>
          <w:szCs w:val="28"/>
        </w:rPr>
        <w:t xml:space="preserve">• по электронной почте: </w:t>
      </w:r>
      <w:r w:rsidRPr="002D235A">
        <w:rPr>
          <w:b w:val="0"/>
          <w:color w:val="auto"/>
          <w:sz w:val="28"/>
          <w:szCs w:val="28"/>
          <w:lang w:val="en-US"/>
        </w:rPr>
        <w:t>demzan</w:t>
      </w:r>
      <w:r w:rsidRPr="002D235A">
        <w:rPr>
          <w:b w:val="0"/>
          <w:color w:val="auto"/>
          <w:sz w:val="28"/>
          <w:szCs w:val="28"/>
        </w:rPr>
        <w:t>@</w:t>
      </w:r>
      <w:r w:rsidRPr="002D235A">
        <w:rPr>
          <w:b w:val="0"/>
          <w:color w:val="auto"/>
          <w:sz w:val="28"/>
          <w:szCs w:val="28"/>
          <w:lang w:val="en-US"/>
        </w:rPr>
        <w:t>govvrn</w:t>
      </w:r>
      <w:r w:rsidRPr="002D235A">
        <w:rPr>
          <w:b w:val="0"/>
          <w:color w:val="auto"/>
          <w:sz w:val="28"/>
          <w:szCs w:val="28"/>
        </w:rPr>
        <w:t>.ru с пометкой: «Присоединение к корпоративному демографическому стандарту»</w:t>
      </w:r>
      <w:r w:rsidR="00892494" w:rsidRPr="002D235A">
        <w:rPr>
          <w:b w:val="0"/>
          <w:color w:val="auto"/>
          <w:sz w:val="28"/>
          <w:szCs w:val="28"/>
        </w:rPr>
        <w:t>.</w:t>
      </w:r>
    </w:p>
    <w:p w:rsidR="00F451B5" w:rsidRPr="002D235A" w:rsidRDefault="00F451B5" w:rsidP="00F451B5">
      <w:pPr>
        <w:pStyle w:val="10"/>
        <w:keepNext/>
        <w:keepLines/>
        <w:shd w:val="clear" w:color="auto" w:fill="auto"/>
        <w:tabs>
          <w:tab w:val="left" w:pos="2834"/>
        </w:tabs>
        <w:spacing w:line="360" w:lineRule="auto"/>
        <w:ind w:firstLine="0"/>
        <w:rPr>
          <w:color w:val="auto"/>
          <w:sz w:val="28"/>
          <w:szCs w:val="28"/>
        </w:rPr>
      </w:pPr>
    </w:p>
    <w:p w:rsidR="00A43082" w:rsidRPr="002D235A" w:rsidRDefault="0088219A" w:rsidP="0054356B">
      <w:pPr>
        <w:pStyle w:val="10"/>
        <w:keepNext/>
        <w:keepLines/>
        <w:shd w:val="clear" w:color="auto" w:fill="auto"/>
        <w:tabs>
          <w:tab w:val="left" w:pos="2834"/>
        </w:tabs>
        <w:spacing w:line="360" w:lineRule="auto"/>
        <w:ind w:firstLine="0"/>
        <w:jc w:val="center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>ЗАКЛЮЧИТЕЛЬНЫЕ ПОЛОЖЕНИЯ</w:t>
      </w:r>
      <w:bookmarkEnd w:id="13"/>
    </w:p>
    <w:p w:rsidR="0054356B" w:rsidRPr="002D235A" w:rsidRDefault="0054356B" w:rsidP="0054356B">
      <w:pPr>
        <w:pStyle w:val="10"/>
        <w:keepNext/>
        <w:keepLines/>
        <w:shd w:val="clear" w:color="auto" w:fill="auto"/>
        <w:tabs>
          <w:tab w:val="left" w:pos="2834"/>
        </w:tabs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A43082" w:rsidRPr="002D235A" w:rsidRDefault="0088219A" w:rsidP="00B94CCF">
      <w:pPr>
        <w:pStyle w:val="31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235A">
        <w:rPr>
          <w:color w:val="auto"/>
          <w:sz w:val="28"/>
          <w:szCs w:val="28"/>
        </w:rPr>
        <w:t>Настоящ</w:t>
      </w:r>
      <w:r w:rsidR="00F451B5" w:rsidRPr="002D235A">
        <w:rPr>
          <w:color w:val="auto"/>
          <w:sz w:val="28"/>
          <w:szCs w:val="28"/>
        </w:rPr>
        <w:t>ий</w:t>
      </w:r>
      <w:r w:rsidRPr="002D235A">
        <w:rPr>
          <w:color w:val="auto"/>
          <w:sz w:val="28"/>
          <w:szCs w:val="28"/>
        </w:rPr>
        <w:t xml:space="preserve"> </w:t>
      </w:r>
      <w:r w:rsidR="00F451B5" w:rsidRPr="002D235A">
        <w:rPr>
          <w:color w:val="auto"/>
          <w:sz w:val="28"/>
          <w:szCs w:val="28"/>
        </w:rPr>
        <w:t>Стандарт</w:t>
      </w:r>
      <w:r w:rsidRPr="002D235A">
        <w:rPr>
          <w:color w:val="auto"/>
          <w:sz w:val="28"/>
          <w:szCs w:val="28"/>
        </w:rPr>
        <w:t xml:space="preserve"> носит бессрочный харак</w:t>
      </w:r>
      <w:r w:rsidR="00F451B5" w:rsidRPr="002D235A">
        <w:rPr>
          <w:color w:val="auto"/>
          <w:sz w:val="28"/>
          <w:szCs w:val="28"/>
        </w:rPr>
        <w:t>тер и может быть изменен или дополнен</w:t>
      </w:r>
      <w:r w:rsidRPr="002D235A">
        <w:rPr>
          <w:color w:val="auto"/>
          <w:sz w:val="28"/>
          <w:szCs w:val="28"/>
        </w:rPr>
        <w:t xml:space="preserve"> </w:t>
      </w:r>
      <w:r w:rsidR="00CD6ED9" w:rsidRPr="002D235A">
        <w:rPr>
          <w:color w:val="auto"/>
          <w:sz w:val="28"/>
          <w:szCs w:val="28"/>
        </w:rPr>
        <w:t xml:space="preserve">в соответствии </w:t>
      </w:r>
      <w:r w:rsidR="00FF3C23" w:rsidRPr="002D235A">
        <w:rPr>
          <w:color w:val="auto"/>
          <w:sz w:val="28"/>
          <w:szCs w:val="28"/>
        </w:rPr>
        <w:t>с</w:t>
      </w:r>
      <w:r w:rsidR="00CD6ED9" w:rsidRPr="002D235A">
        <w:rPr>
          <w:color w:val="auto"/>
          <w:sz w:val="28"/>
          <w:szCs w:val="28"/>
        </w:rPr>
        <w:t xml:space="preserve"> действующим законодательством</w:t>
      </w:r>
      <w:r w:rsidRPr="002D235A">
        <w:rPr>
          <w:color w:val="auto"/>
          <w:sz w:val="28"/>
          <w:szCs w:val="28"/>
        </w:rPr>
        <w:t>.</w:t>
      </w:r>
    </w:p>
    <w:p w:rsidR="00A43082" w:rsidRPr="002D235A" w:rsidRDefault="00F451B5" w:rsidP="00B94CC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35A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88219A" w:rsidRPr="002D235A"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с 1 </w:t>
      </w:r>
      <w:r w:rsidR="00CD6ED9" w:rsidRPr="002D235A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88219A" w:rsidRPr="002D235A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CD6ED9" w:rsidRPr="002D235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8219A" w:rsidRPr="002D235A">
        <w:rPr>
          <w:rFonts w:ascii="Times New Roman" w:hAnsi="Times New Roman" w:cs="Times New Roman"/>
          <w:color w:val="auto"/>
          <w:sz w:val="28"/>
          <w:szCs w:val="28"/>
        </w:rPr>
        <w:t xml:space="preserve"> года и действует</w:t>
      </w:r>
      <w:r w:rsidR="00CD6ED9" w:rsidRPr="002D235A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Воронежской области</w:t>
      </w:r>
      <w:r w:rsidR="0088219A" w:rsidRPr="002D2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235A">
        <w:rPr>
          <w:rFonts w:ascii="Times New Roman" w:hAnsi="Times New Roman" w:cs="Times New Roman"/>
          <w:color w:val="auto"/>
          <w:sz w:val="28"/>
          <w:szCs w:val="28"/>
        </w:rPr>
        <w:t>в организация</w:t>
      </w:r>
      <w:r w:rsidR="001B5376" w:rsidRPr="002D235A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2D235A">
        <w:rPr>
          <w:rFonts w:ascii="Times New Roman" w:hAnsi="Times New Roman" w:cs="Times New Roman"/>
          <w:color w:val="auto"/>
          <w:sz w:val="28"/>
          <w:szCs w:val="28"/>
        </w:rPr>
        <w:t>, присоединившихся</w:t>
      </w:r>
      <w:r w:rsidR="00CD6ED9" w:rsidRPr="002D235A">
        <w:rPr>
          <w:rFonts w:ascii="Times New Roman" w:hAnsi="Times New Roman" w:cs="Times New Roman"/>
          <w:color w:val="auto"/>
          <w:sz w:val="28"/>
          <w:szCs w:val="28"/>
        </w:rPr>
        <w:t xml:space="preserve"> к нему.</w:t>
      </w:r>
    </w:p>
    <w:p w:rsidR="008C66AF" w:rsidRPr="002D235A" w:rsidRDefault="008C66AF" w:rsidP="00B94CC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66AF" w:rsidRPr="002D235A" w:rsidRDefault="008C66AF" w:rsidP="00B94CCF">
      <w:pPr>
        <w:spacing w:line="360" w:lineRule="auto"/>
        <w:jc w:val="both"/>
        <w:rPr>
          <w:color w:val="auto"/>
          <w:sz w:val="28"/>
          <w:szCs w:val="28"/>
        </w:rPr>
      </w:pPr>
    </w:p>
    <w:p w:rsidR="002D235A" w:rsidRPr="002D235A" w:rsidRDefault="002D235A" w:rsidP="00B94CCF">
      <w:pPr>
        <w:spacing w:line="360" w:lineRule="auto"/>
        <w:jc w:val="both"/>
        <w:rPr>
          <w:color w:val="auto"/>
          <w:sz w:val="28"/>
          <w:szCs w:val="28"/>
        </w:rPr>
      </w:pPr>
    </w:p>
    <w:p w:rsidR="008C66AF" w:rsidRPr="002D235A" w:rsidRDefault="008C66AF" w:rsidP="00B94CCF">
      <w:pPr>
        <w:spacing w:line="360" w:lineRule="auto"/>
        <w:jc w:val="both"/>
        <w:rPr>
          <w:color w:val="auto"/>
          <w:sz w:val="28"/>
          <w:szCs w:val="28"/>
        </w:rPr>
      </w:pPr>
    </w:p>
    <w:p w:rsidR="008C66AF" w:rsidRPr="002D235A" w:rsidRDefault="008C66AF" w:rsidP="00B94CCF">
      <w:pPr>
        <w:spacing w:line="360" w:lineRule="auto"/>
        <w:jc w:val="both"/>
        <w:rPr>
          <w:color w:val="auto"/>
          <w:sz w:val="28"/>
          <w:szCs w:val="28"/>
        </w:rPr>
      </w:pPr>
    </w:p>
    <w:p w:rsidR="008C66AF" w:rsidRPr="002D235A" w:rsidRDefault="008C66AF" w:rsidP="00B94CCF">
      <w:pPr>
        <w:spacing w:line="360" w:lineRule="auto"/>
        <w:jc w:val="both"/>
        <w:rPr>
          <w:color w:val="auto"/>
          <w:sz w:val="28"/>
          <w:szCs w:val="28"/>
        </w:rPr>
      </w:pPr>
    </w:p>
    <w:p w:rsidR="008C66AF" w:rsidRPr="002D235A" w:rsidRDefault="008C66AF" w:rsidP="00B94CCF">
      <w:pPr>
        <w:spacing w:line="360" w:lineRule="auto"/>
        <w:jc w:val="both"/>
        <w:rPr>
          <w:color w:val="auto"/>
          <w:sz w:val="28"/>
          <w:szCs w:val="28"/>
        </w:rPr>
      </w:pPr>
    </w:p>
    <w:p w:rsidR="008C66AF" w:rsidRPr="002D235A" w:rsidRDefault="008C66AF" w:rsidP="00B94CCF">
      <w:pPr>
        <w:spacing w:line="360" w:lineRule="auto"/>
        <w:jc w:val="both"/>
        <w:rPr>
          <w:color w:val="auto"/>
          <w:sz w:val="28"/>
          <w:szCs w:val="28"/>
        </w:rPr>
      </w:pPr>
    </w:p>
    <w:p w:rsidR="008C66AF" w:rsidRPr="002D235A" w:rsidRDefault="008C66AF" w:rsidP="008C66AF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D235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8C66AF" w:rsidRPr="002D235A" w:rsidRDefault="008C66AF" w:rsidP="008C66AF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C66AF" w:rsidRPr="002D235A" w:rsidRDefault="008C66AF" w:rsidP="008C66A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235A">
        <w:rPr>
          <w:rFonts w:ascii="Times New Roman" w:hAnsi="Times New Roman" w:cs="Times New Roman"/>
          <w:b/>
          <w:color w:val="auto"/>
          <w:sz w:val="28"/>
          <w:szCs w:val="28"/>
        </w:rPr>
        <w:t>Регистрационные сведения об организации</w:t>
      </w:r>
    </w:p>
    <w:p w:rsidR="008C66AF" w:rsidRPr="002D235A" w:rsidRDefault="008C66AF" w:rsidP="008C66AF">
      <w:pPr>
        <w:rPr>
          <w:color w:val="auto"/>
          <w:sz w:val="28"/>
          <w:szCs w:val="2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326"/>
        <w:gridCol w:w="617"/>
        <w:gridCol w:w="748"/>
        <w:gridCol w:w="1395"/>
        <w:gridCol w:w="56"/>
        <w:gridCol w:w="1410"/>
        <w:gridCol w:w="998"/>
        <w:gridCol w:w="411"/>
        <w:gridCol w:w="1416"/>
      </w:tblGrid>
      <w:tr w:rsidR="008C66AF" w:rsidRPr="002D235A" w:rsidTr="00CD6ED9">
        <w:trPr>
          <w:trHeight w:val="3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Style w:val="10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Общие сведения об организации</w:t>
            </w:r>
          </w:p>
        </w:tc>
      </w:tr>
      <w:tr w:rsidR="008C66AF" w:rsidRPr="002D235A" w:rsidTr="00CD6ED9">
        <w:trPr>
          <w:trHeight w:val="398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8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3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8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6AF" w:rsidRPr="002D235A" w:rsidRDefault="00CD6ED9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Муниципальный район (городской округ)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Город, населенный пункт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4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CD6ED9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Фактический а</w:t>
            </w:r>
            <w:r w:rsidR="008C66AF"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дрес</w:t>
            </w:r>
          </w:p>
        </w:tc>
        <w:tc>
          <w:tcPr>
            <w:tcW w:w="3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6ED9" w:rsidRPr="002D235A" w:rsidTr="00CD6ED9">
        <w:trPr>
          <w:trHeight w:val="34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ED9" w:rsidRPr="002D235A" w:rsidRDefault="00CD6ED9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3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D9" w:rsidRPr="002D235A" w:rsidRDefault="00CD6ED9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4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Код ОКВЭД (основной)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4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Адрес в Интернете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8C66AF">
        <w:trPr>
          <w:trHeight w:val="71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Среднесписочная численность персонала непосредственно в организации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Среднесписочная численность персонала в дочерних и других зависимых организациях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AF" w:rsidRPr="002D235A" w:rsidRDefault="008C66AF" w:rsidP="00004C52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Style w:val="10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Общие сведения о контактных лицах</w:t>
            </w:r>
          </w:p>
        </w:tc>
      </w:tr>
      <w:tr w:rsidR="008C66AF" w:rsidRPr="002D235A" w:rsidTr="00CD6ED9">
        <w:trPr>
          <w:trHeight w:val="3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организации</w:t>
            </w:r>
          </w:p>
        </w:tc>
      </w:tr>
      <w:tr w:rsidR="008C66AF" w:rsidRPr="002D235A" w:rsidTr="00CD6ED9">
        <w:trPr>
          <w:trHeight w:val="336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3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41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41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Электронная почта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Контактная информация лица, ответственного за корпоративные отношения, работу с персоналом и социальные вопросы</w:t>
            </w:r>
          </w:p>
        </w:tc>
      </w:tr>
      <w:tr w:rsidR="008C66AF" w:rsidRPr="002D235A" w:rsidTr="00CD6ED9">
        <w:trPr>
          <w:trHeight w:val="341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3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41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36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Электронная почта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Второе контактное лицо</w:t>
            </w:r>
          </w:p>
        </w:tc>
      </w:tr>
      <w:tr w:rsidR="008C66AF" w:rsidRPr="002D235A" w:rsidTr="00CD6ED9">
        <w:trPr>
          <w:trHeight w:val="341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3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6AF" w:rsidRPr="002D235A" w:rsidTr="00CD6ED9">
        <w:trPr>
          <w:trHeight w:val="341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AF" w:rsidRPr="002D235A" w:rsidRDefault="008C66AF" w:rsidP="008C66AF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6AF" w:rsidRPr="002D235A" w:rsidRDefault="008C66AF" w:rsidP="008C66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C66AF" w:rsidRPr="002D235A" w:rsidRDefault="008C66AF" w:rsidP="008C66AF">
      <w:pPr>
        <w:rPr>
          <w:color w:val="auto"/>
          <w:sz w:val="28"/>
          <w:szCs w:val="28"/>
        </w:rPr>
      </w:pPr>
    </w:p>
    <w:p w:rsidR="008C66AF" w:rsidRPr="002D235A" w:rsidRDefault="008C66AF" w:rsidP="00B94CCF">
      <w:pPr>
        <w:pStyle w:val="30"/>
        <w:shd w:val="clear" w:color="auto" w:fill="auto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2D235A">
        <w:rPr>
          <w:rStyle w:val="33"/>
          <w:rFonts w:ascii="Times New Roman" w:hAnsi="Times New Roman" w:cs="Times New Roman"/>
          <w:bCs/>
          <w:color w:val="auto"/>
          <w:sz w:val="28"/>
          <w:szCs w:val="28"/>
        </w:rPr>
        <w:t>Регистрируясь</w:t>
      </w:r>
      <w:r w:rsidRPr="002D235A">
        <w:rPr>
          <w:rStyle w:val="33"/>
          <w:rFonts w:ascii="Times New Roman" w:hAnsi="Times New Roman" w:cs="Times New Roman"/>
          <w:color w:val="auto"/>
          <w:sz w:val="28"/>
          <w:szCs w:val="28"/>
        </w:rPr>
        <w:t xml:space="preserve"> как организация, присоединяющаяся к </w:t>
      </w:r>
      <w:r w:rsidRPr="002D235A">
        <w:rPr>
          <w:b w:val="0"/>
          <w:color w:val="auto"/>
          <w:sz w:val="28"/>
          <w:szCs w:val="28"/>
        </w:rPr>
        <w:t>Корпоративному демографическому стандарту Воронежской области</w:t>
      </w:r>
      <w:r w:rsidRPr="002D235A">
        <w:rPr>
          <w:rStyle w:val="33"/>
          <w:rFonts w:ascii="Times New Roman" w:hAnsi="Times New Roman" w:cs="Times New Roman"/>
          <w:color w:val="auto"/>
          <w:sz w:val="28"/>
          <w:szCs w:val="28"/>
        </w:rPr>
        <w:t>:</w:t>
      </w:r>
    </w:p>
    <w:p w:rsidR="008C66AF" w:rsidRPr="002D235A" w:rsidRDefault="008C66AF" w:rsidP="00B94CCF">
      <w:pPr>
        <w:pStyle w:val="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35A">
        <w:rPr>
          <w:rStyle w:val="21"/>
          <w:rFonts w:eastAsia="Franklin Gothic Book"/>
          <w:color w:val="auto"/>
          <w:sz w:val="28"/>
          <w:szCs w:val="28"/>
          <w:u w:val="none"/>
        </w:rPr>
        <w:t>Мы выражаем поддержку Стандарту</w:t>
      </w:r>
      <w:r w:rsidR="00FE1A53" w:rsidRPr="002D235A">
        <w:rPr>
          <w:rStyle w:val="21"/>
          <w:rFonts w:eastAsia="Franklin Gothic Book"/>
          <w:color w:val="auto"/>
          <w:sz w:val="28"/>
          <w:szCs w:val="28"/>
          <w:u w:val="none"/>
        </w:rPr>
        <w:t>.</w:t>
      </w:r>
    </w:p>
    <w:p w:rsidR="008C66AF" w:rsidRPr="002D235A" w:rsidRDefault="008C66AF" w:rsidP="00B94CCF">
      <w:pPr>
        <w:pStyle w:val="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35A">
        <w:rPr>
          <w:rStyle w:val="21"/>
          <w:rFonts w:eastAsia="Franklin Gothic Book"/>
          <w:color w:val="auto"/>
          <w:sz w:val="28"/>
          <w:szCs w:val="28"/>
          <w:u w:val="none"/>
        </w:rPr>
        <w:t>Мы заявляем о присоединении к Стандарту и наме</w:t>
      </w:r>
      <w:r w:rsidRPr="002D235A">
        <w:rPr>
          <w:rStyle w:val="21"/>
          <w:rFonts w:eastAsia="Franklin Gothic Book"/>
          <w:color w:val="auto"/>
          <w:sz w:val="28"/>
          <w:szCs w:val="28"/>
          <w:u w:val="none"/>
        </w:rPr>
        <w:softHyphen/>
        <w:t>рении следовать его принципам</w:t>
      </w:r>
      <w:r w:rsidR="00FE1A53" w:rsidRPr="002D235A">
        <w:rPr>
          <w:rStyle w:val="21"/>
          <w:rFonts w:eastAsia="Franklin Gothic Book"/>
          <w:color w:val="auto"/>
          <w:sz w:val="28"/>
          <w:szCs w:val="28"/>
          <w:u w:val="none"/>
        </w:rPr>
        <w:t>.</w:t>
      </w:r>
    </w:p>
    <w:p w:rsidR="008C66AF" w:rsidRPr="002D235A" w:rsidRDefault="008C66AF" w:rsidP="00B94CCF">
      <w:pPr>
        <w:pStyle w:val="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35A">
        <w:rPr>
          <w:rStyle w:val="21"/>
          <w:rFonts w:eastAsia="Franklin Gothic Book"/>
          <w:color w:val="auto"/>
          <w:sz w:val="28"/>
          <w:szCs w:val="28"/>
          <w:u w:val="none"/>
        </w:rPr>
        <w:t xml:space="preserve">Мы соглашаемся информировать </w:t>
      </w:r>
      <w:r w:rsidR="002C1400">
        <w:rPr>
          <w:rStyle w:val="21"/>
          <w:rFonts w:eastAsia="Franklin Gothic Book"/>
          <w:color w:val="auto"/>
          <w:sz w:val="28"/>
          <w:szCs w:val="28"/>
          <w:u w:val="none"/>
        </w:rPr>
        <w:t>Министерство</w:t>
      </w:r>
      <w:r w:rsidRPr="002D235A">
        <w:rPr>
          <w:rStyle w:val="21"/>
          <w:rFonts w:eastAsia="Franklin Gothic Book"/>
          <w:color w:val="auto"/>
          <w:sz w:val="28"/>
          <w:szCs w:val="28"/>
          <w:u w:val="none"/>
        </w:rPr>
        <w:t xml:space="preserve"> труда и занятости </w:t>
      </w:r>
      <w:r w:rsidRPr="002D235A">
        <w:rPr>
          <w:rStyle w:val="21"/>
          <w:rFonts w:eastAsia="Franklin Gothic Book"/>
          <w:color w:val="auto"/>
          <w:sz w:val="28"/>
          <w:szCs w:val="28"/>
          <w:u w:val="none"/>
        </w:rPr>
        <w:lastRenderedPageBreak/>
        <w:t>населения Воронежской области  о действиях нашей организации, связанных с реализацией Стандарта</w:t>
      </w:r>
      <w:r w:rsidR="00FE1A53" w:rsidRPr="002D235A">
        <w:rPr>
          <w:rStyle w:val="21"/>
          <w:rFonts w:eastAsia="Franklin Gothic Book"/>
          <w:color w:val="auto"/>
          <w:sz w:val="28"/>
          <w:szCs w:val="28"/>
          <w:u w:val="none"/>
        </w:rPr>
        <w:t>.</w:t>
      </w:r>
    </w:p>
    <w:p w:rsidR="008C66AF" w:rsidRPr="002D235A" w:rsidRDefault="008C66AF" w:rsidP="00B94CCF">
      <w:pPr>
        <w:pStyle w:val="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35A">
        <w:rPr>
          <w:rFonts w:ascii="Times New Roman" w:hAnsi="Times New Roman" w:cs="Times New Roman"/>
          <w:color w:val="auto"/>
          <w:sz w:val="28"/>
          <w:szCs w:val="28"/>
        </w:rPr>
        <w:t>Настоящим подтверждаю регистрацию моей организации как организации, присо</w:t>
      </w:r>
      <w:r w:rsidRPr="002D235A">
        <w:rPr>
          <w:rFonts w:ascii="Times New Roman" w:hAnsi="Times New Roman" w:cs="Times New Roman"/>
          <w:color w:val="auto"/>
          <w:sz w:val="28"/>
          <w:szCs w:val="28"/>
        </w:rPr>
        <w:softHyphen/>
        <w:t>единившейся к Корпоративному демографическому стандарту Воронежской области.</w:t>
      </w:r>
    </w:p>
    <w:p w:rsidR="008C66AF" w:rsidRPr="002D235A" w:rsidRDefault="008C66AF" w:rsidP="00B94CCF">
      <w:pPr>
        <w:pStyle w:val="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66AF" w:rsidRPr="002D235A" w:rsidRDefault="008C66AF" w:rsidP="00B94CCF">
      <w:pPr>
        <w:pStyle w:val="4"/>
        <w:shd w:val="clear" w:color="auto" w:fill="auto"/>
        <w:spacing w:line="360" w:lineRule="auto"/>
        <w:ind w:firstLine="0"/>
        <w:jc w:val="both"/>
        <w:rPr>
          <w:rStyle w:val="21"/>
          <w:rFonts w:eastAsia="Franklin Gothic Book"/>
          <w:color w:val="auto"/>
          <w:u w:val="none"/>
        </w:rPr>
      </w:pPr>
      <w:r w:rsidRPr="002D235A">
        <w:rPr>
          <w:rStyle w:val="21"/>
          <w:rFonts w:eastAsia="Franklin Gothic Book"/>
          <w:color w:val="auto"/>
          <w:u w:val="none"/>
        </w:rPr>
        <w:t>Подпись:</w:t>
      </w:r>
    </w:p>
    <w:p w:rsidR="00CD6ED9" w:rsidRPr="002D235A" w:rsidRDefault="00CD6ED9" w:rsidP="00B94CCF">
      <w:pPr>
        <w:pStyle w:val="4"/>
        <w:shd w:val="clear" w:color="auto" w:fill="auto"/>
        <w:spacing w:line="360" w:lineRule="auto"/>
        <w:ind w:firstLine="0"/>
        <w:jc w:val="both"/>
        <w:rPr>
          <w:color w:val="auto"/>
        </w:rPr>
      </w:pPr>
    </w:p>
    <w:p w:rsidR="008C66AF" w:rsidRPr="002D235A" w:rsidRDefault="008C66AF" w:rsidP="00B94CCF">
      <w:pPr>
        <w:spacing w:line="360" w:lineRule="auto"/>
        <w:jc w:val="both"/>
        <w:rPr>
          <w:color w:val="auto"/>
          <w:sz w:val="28"/>
          <w:szCs w:val="28"/>
        </w:rPr>
      </w:pPr>
      <w:r w:rsidRPr="002D235A">
        <w:rPr>
          <w:rStyle w:val="21"/>
          <w:rFonts w:eastAsia="Courier New"/>
          <w:color w:val="auto"/>
          <w:u w:val="none"/>
        </w:rPr>
        <w:t>Дата:</w:t>
      </w:r>
    </w:p>
    <w:p w:rsidR="008C66AF" w:rsidRPr="002D235A" w:rsidRDefault="008C66AF" w:rsidP="00B94CCF">
      <w:pPr>
        <w:spacing w:line="360" w:lineRule="auto"/>
        <w:jc w:val="both"/>
        <w:rPr>
          <w:color w:val="auto"/>
          <w:sz w:val="28"/>
          <w:szCs w:val="28"/>
        </w:rPr>
      </w:pPr>
    </w:p>
    <w:p w:rsidR="008C66AF" w:rsidRPr="002D235A" w:rsidRDefault="008C66AF" w:rsidP="008C66AF">
      <w:pPr>
        <w:rPr>
          <w:color w:val="auto"/>
          <w:sz w:val="28"/>
          <w:szCs w:val="28"/>
        </w:rPr>
      </w:pPr>
    </w:p>
    <w:p w:rsidR="00353322" w:rsidRPr="002D235A" w:rsidRDefault="0035332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35A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8C66AF" w:rsidRPr="002D235A" w:rsidRDefault="00353322" w:rsidP="00630D8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23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Рекомендуемая форма предоставления в </w:t>
      </w:r>
      <w:r w:rsidR="002C14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Министерство </w:t>
      </w:r>
      <w:r w:rsidR="00630D82" w:rsidRPr="002D23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труда и занятости населения </w:t>
      </w:r>
      <w:r w:rsidRPr="002D23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информации о результатах деятельности в соответствии с принципами </w:t>
      </w:r>
      <w:r w:rsidR="00630D82" w:rsidRPr="002D235A">
        <w:rPr>
          <w:rFonts w:ascii="Times New Roman" w:hAnsi="Times New Roman" w:cs="Times New Roman"/>
          <w:b/>
          <w:color w:val="auto"/>
          <w:sz w:val="28"/>
          <w:szCs w:val="28"/>
        </w:rPr>
        <w:t>корпоративного демографического Стандарта Воронежской области</w:t>
      </w:r>
    </w:p>
    <w:p w:rsidR="00353322" w:rsidRPr="002D235A" w:rsidRDefault="00353322" w:rsidP="00630D8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3322" w:rsidRPr="002D235A" w:rsidRDefault="00353322" w:rsidP="008C66AF">
      <w:pPr>
        <w:rPr>
          <w:color w:val="auto"/>
        </w:rPr>
      </w:pPr>
    </w:p>
    <w:p w:rsidR="00353322" w:rsidRPr="002D235A" w:rsidRDefault="00353322" w:rsidP="008C66AF">
      <w:pPr>
        <w:rPr>
          <w:color w:val="auto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484"/>
        <w:gridCol w:w="1709"/>
        <w:gridCol w:w="1422"/>
        <w:gridCol w:w="941"/>
        <w:gridCol w:w="1434"/>
        <w:gridCol w:w="1387"/>
      </w:tblGrid>
      <w:tr w:rsidR="00353322" w:rsidRPr="002D235A" w:rsidTr="00543A29">
        <w:trPr>
          <w:trHeight w:val="715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322" w:rsidRPr="002D235A" w:rsidRDefault="00353322" w:rsidP="00543A2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Деятельность в соответствии с принципами Стандарта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322" w:rsidRPr="002D235A" w:rsidRDefault="001B5376" w:rsidP="00543A2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Мера реализуемая в компании</w:t>
            </w:r>
            <w:r w:rsidR="00FF3C23" w:rsidRPr="002D23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(да/нет)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322" w:rsidRPr="002D235A" w:rsidRDefault="00FF3C23" w:rsidP="00543A2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Размер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322" w:rsidRPr="002D235A" w:rsidRDefault="00FF3C23" w:rsidP="00543A2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Охват, чел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322" w:rsidRPr="002D235A" w:rsidRDefault="00FF3C23" w:rsidP="00543A2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затраченных средств, тыс. руб.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322" w:rsidRPr="002D235A" w:rsidRDefault="00FF3C23" w:rsidP="00543A2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Примечание</w:t>
            </w: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8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программ добровольного медицинского страхования (ДМС), дополнительных компенсационных выплат за медицинские услуги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pStyle w:val="8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Реализация проекта «Живи долго»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 xml:space="preserve">Оказание сотруднику дополнительной материальной поддержки в период его временной нетрудоспособности </w:t>
            </w:r>
            <w:r w:rsidRPr="002D235A">
              <w:rPr>
                <w:rStyle w:val="81"/>
                <w:color w:val="auto"/>
                <w:sz w:val="24"/>
                <w:szCs w:val="24"/>
              </w:rPr>
              <w:t>по медицинским показаниям, по причине ухода за близким родственником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Организация или стимулирование занятий спортом и физической культурой сотрудников компании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Возмещение затрат сотрудников на оздоровительный отдых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lastRenderedPageBreak/>
              <w:t>Компания оплачивает детям сотрудников пребывание в организациях отдыха и оздоровления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Компания оказывает материальную помощь сотрудницам (жёнам сотрудников) в период беременности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специальных выплат при рождении детей сотрудников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специальных выплат при рождении 3-го и последующих детей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специальных выплат при усыновлении детей сотрудниками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дополнительных особых условий рабочего режима, отпуска для многодетных родителей, родителей, имеющих на попечении ребёнка-инвалида, одиноких родителей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доплаты до среднего заработка сотрудникам, находящимся в отпуске по уходу за ребёнком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дополнительных оплачиваемых выходных дней по случаю рождения ребёнка, регистрации брака, иным семейным событиям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дополнительных регулярных денежных выплат или иной материальной помощи на детей сотрудников.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 xml:space="preserve">Наличие компенсации затрат сотрудников на </w:t>
            </w:r>
            <w:r w:rsidRPr="002D235A">
              <w:rPr>
                <w:b w:val="0"/>
                <w:sz w:val="24"/>
                <w:szCs w:val="24"/>
              </w:rPr>
              <w:lastRenderedPageBreak/>
              <w:t>оплату детского сада и (или) иных дополнительных образовательных услуг для детей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lastRenderedPageBreak/>
              <w:t>Финансовое и организационное содействие в получении высшего или среднего профессионального образования детьми сотрудников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 xml:space="preserve">Повышение квалификации работников в семьях которых родился ребенок  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Доля сотрудников, воспитывающих или воспитавших 3-х и более детей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 xml:space="preserve"> Наличие жилищных программ, направленных на обеспечение сотрудников собственным жильём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pStyle w:val="80"/>
              <w:shd w:val="clear" w:color="auto" w:fill="auto"/>
              <w:tabs>
                <w:tab w:val="left" w:pos="4469"/>
                <w:tab w:val="left" w:pos="6974"/>
                <w:tab w:val="right" w:pos="992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Предоставление  сотрудникам</w:t>
            </w:r>
            <w:r w:rsidRPr="002D235A">
              <w:rPr>
                <w:b w:val="0"/>
                <w:sz w:val="24"/>
                <w:szCs w:val="24"/>
              </w:rPr>
              <w:tab/>
              <w:t>арендного жилья из корпоративного жилого фонда на льготных условиях или компенсация сотрудникам затрат на аренду жилья.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корпоративных пенсионных программ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Наличие единовременных или регулярных выплат, иной помощи сотрудникам, прекратившим свою занятость в компании в связи с достижением пенсионного возраста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FF3C23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>Предоставление корпоративных подарков сотрудникам и (или) членам их семей в честь государственных праздников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543A29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pStyle w:val="8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t xml:space="preserve">Проведение корпоративных мероприятий, </w:t>
            </w:r>
            <w:r w:rsidRPr="002D235A">
              <w:rPr>
                <w:b w:val="0"/>
                <w:sz w:val="24"/>
                <w:szCs w:val="24"/>
              </w:rPr>
              <w:lastRenderedPageBreak/>
              <w:t>направленных на укрепление семейных ценностей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0D82" w:rsidRPr="002D235A" w:rsidTr="00543A29">
        <w:trPr>
          <w:trHeight w:val="384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543A29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D235A">
              <w:rPr>
                <w:b w:val="0"/>
                <w:sz w:val="24"/>
                <w:szCs w:val="24"/>
              </w:rPr>
              <w:lastRenderedPageBreak/>
              <w:t>Реализация благотворительных проектов, направленных на укрепление семейных ценностей, традиций, общества и безопасности региона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D82" w:rsidRPr="002D235A" w:rsidRDefault="00630D82" w:rsidP="001B53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53322" w:rsidRPr="002D235A" w:rsidRDefault="00353322" w:rsidP="008C66AF">
      <w:pPr>
        <w:rPr>
          <w:rFonts w:ascii="Times New Roman" w:eastAsia="Times New Roman" w:hAnsi="Times New Roman" w:cs="Times New Roman"/>
          <w:b/>
          <w:color w:val="auto"/>
        </w:rPr>
      </w:pPr>
    </w:p>
    <w:p w:rsidR="00B94CCF" w:rsidRPr="002D235A" w:rsidRDefault="00B94CCF" w:rsidP="00FF3C2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04C52" w:rsidRPr="002D235A" w:rsidRDefault="00004C52" w:rsidP="00FF3C2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23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Демографический паспорт организации (паспорт)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848"/>
        <w:gridCol w:w="1674"/>
        <w:gridCol w:w="1927"/>
        <w:gridCol w:w="1928"/>
      </w:tblGrid>
      <w:tr w:rsidR="002C1400" w:rsidRPr="002D235A" w:rsidTr="002C1400">
        <w:trPr>
          <w:trHeight w:val="715"/>
        </w:trPr>
        <w:tc>
          <w:tcPr>
            <w:tcW w:w="2082" w:type="pct"/>
            <w:shd w:val="clear" w:color="auto" w:fill="FFFFFF"/>
            <w:vAlign w:val="center"/>
          </w:tcPr>
          <w:p w:rsidR="002C1400" w:rsidRPr="002D235A" w:rsidRDefault="002C1400" w:rsidP="0096064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2C1400" w:rsidRDefault="002C1400" w:rsidP="0096064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 момент присоединения к Стандарту, </w:t>
            </w:r>
          </w:p>
          <w:p w:rsidR="002C1400" w:rsidRPr="002D235A" w:rsidRDefault="002C1400" w:rsidP="0096064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058" w:type="pct"/>
            <w:shd w:val="clear" w:color="auto" w:fill="FFFFFF"/>
          </w:tcPr>
          <w:p w:rsidR="002C1400" w:rsidRDefault="002C1400" w:rsidP="002C1400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 итогам  первого года реализации Стандарта, </w:t>
            </w:r>
          </w:p>
          <w:p w:rsidR="002C1400" w:rsidRPr="002D235A" w:rsidRDefault="002C1400" w:rsidP="002C1400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058" w:type="pct"/>
            <w:shd w:val="clear" w:color="auto" w:fill="FFFFFF"/>
          </w:tcPr>
          <w:p w:rsidR="002C1400" w:rsidRDefault="002C1400" w:rsidP="00FC10D8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 итогам  второго года реализации Станд</w:t>
            </w:r>
            <w:r w:rsidR="00FC10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рта, </w:t>
            </w:r>
          </w:p>
          <w:p w:rsidR="002C1400" w:rsidRPr="002D235A" w:rsidRDefault="002C1400" w:rsidP="00FC10D8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3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человек</w:t>
            </w: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96064C">
            <w:pPr>
              <w:pStyle w:val="8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Среднесписочная численность персонала</w:t>
            </w:r>
            <w:r w:rsidRPr="002D235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455380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 сотрудников, которые: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96064C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Имеют детей до 7 лет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96064C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Имеют детей от 7 до 18 лет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96064C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Имеют детей-инвалидов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96064C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Количество: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96064C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Многодетных семей (3 и более детей)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96064C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Одиноких матерей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96064C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Одиноких отцов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96064C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Количество сотрудников, находящихся в отпуске по уходу за ребенком 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1400" w:rsidRPr="002D235A" w:rsidTr="002C1400">
        <w:trPr>
          <w:trHeight w:val="384"/>
        </w:trPr>
        <w:tc>
          <w:tcPr>
            <w:tcW w:w="2082" w:type="pct"/>
            <w:shd w:val="clear" w:color="auto" w:fill="FFFFFF"/>
          </w:tcPr>
          <w:p w:rsidR="002C1400" w:rsidRPr="002D235A" w:rsidRDefault="002C1400" w:rsidP="00455380">
            <w:pPr>
              <w:pStyle w:val="80"/>
              <w:shd w:val="clear" w:color="auto" w:fill="auto"/>
              <w:spacing w:line="240" w:lineRule="auto"/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235A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 детей, родившихся у сотрудников организации  и в их  семьях</w:t>
            </w:r>
            <w:r w:rsidR="00FC10D8">
              <w:rPr>
                <w:rStyle w:val="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802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96064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8" w:type="pct"/>
            <w:shd w:val="clear" w:color="auto" w:fill="FFFFFF"/>
          </w:tcPr>
          <w:p w:rsidR="002C1400" w:rsidRPr="002D235A" w:rsidRDefault="002C1400" w:rsidP="00FC10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65149" w:rsidRPr="002D235A" w:rsidRDefault="00265149" w:rsidP="008C66AF">
      <w:pPr>
        <w:rPr>
          <w:rFonts w:ascii="Times New Roman" w:eastAsia="Times New Roman" w:hAnsi="Times New Roman" w:cs="Times New Roman"/>
          <w:color w:val="auto"/>
        </w:rPr>
      </w:pPr>
    </w:p>
    <w:sectPr w:rsidR="00265149" w:rsidRPr="002D235A" w:rsidSect="007C20A8">
      <w:footerReference w:type="default" r:id="rId8"/>
      <w:type w:val="continuous"/>
      <w:pgSz w:w="11909" w:h="16834"/>
      <w:pgMar w:top="1134" w:right="567" w:bottom="1134" w:left="1985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07" w:rsidRDefault="003A0007" w:rsidP="00A43082">
      <w:r>
        <w:separator/>
      </w:r>
    </w:p>
  </w:endnote>
  <w:endnote w:type="continuationSeparator" w:id="1">
    <w:p w:rsidR="003A0007" w:rsidRDefault="003A0007" w:rsidP="00A4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122783"/>
      <w:docPartObj>
        <w:docPartGallery w:val="Page Numbers (Bottom of Page)"/>
        <w:docPartUnique/>
      </w:docPartObj>
    </w:sdtPr>
    <w:sdtContent>
      <w:p w:rsidR="00FC10D8" w:rsidRDefault="003B249C">
        <w:pPr>
          <w:pStyle w:val="aa"/>
          <w:jc w:val="center"/>
        </w:pPr>
        <w:fldSimple w:instr=" PAGE   \* MERGEFORMAT ">
          <w:r w:rsidR="00157269">
            <w:rPr>
              <w:noProof/>
            </w:rPr>
            <w:t>2</w:t>
          </w:r>
        </w:fldSimple>
      </w:p>
    </w:sdtContent>
  </w:sdt>
  <w:p w:rsidR="00FC10D8" w:rsidRDefault="00FC10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07" w:rsidRDefault="003A0007"/>
  </w:footnote>
  <w:footnote w:type="continuationSeparator" w:id="1">
    <w:p w:rsidR="003A0007" w:rsidRDefault="003A00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2CA6"/>
    <w:multiLevelType w:val="multilevel"/>
    <w:tmpl w:val="254893A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B7D8B"/>
    <w:multiLevelType w:val="multilevel"/>
    <w:tmpl w:val="0452F62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742BF"/>
    <w:multiLevelType w:val="multilevel"/>
    <w:tmpl w:val="AB6AB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A2E52"/>
    <w:multiLevelType w:val="multilevel"/>
    <w:tmpl w:val="8F7C323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82069"/>
    <w:multiLevelType w:val="hybridMultilevel"/>
    <w:tmpl w:val="374EF7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335C6"/>
    <w:multiLevelType w:val="multilevel"/>
    <w:tmpl w:val="689ED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D61327"/>
    <w:multiLevelType w:val="hybridMultilevel"/>
    <w:tmpl w:val="EE42F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31473"/>
    <w:multiLevelType w:val="multilevel"/>
    <w:tmpl w:val="751AD4A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44011F"/>
    <w:multiLevelType w:val="multilevel"/>
    <w:tmpl w:val="4B8CB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12D23"/>
    <w:multiLevelType w:val="multilevel"/>
    <w:tmpl w:val="983CE4C2"/>
    <w:lvl w:ilvl="0">
      <w:start w:val="1"/>
      <w:numFmt w:val="bullet"/>
      <w:lvlText w:val="□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43082"/>
    <w:rsid w:val="00004C52"/>
    <w:rsid w:val="00065A35"/>
    <w:rsid w:val="00092C37"/>
    <w:rsid w:val="000F285B"/>
    <w:rsid w:val="00105BB4"/>
    <w:rsid w:val="00157269"/>
    <w:rsid w:val="001B5376"/>
    <w:rsid w:val="001F31FA"/>
    <w:rsid w:val="00220057"/>
    <w:rsid w:val="00227C59"/>
    <w:rsid w:val="00265149"/>
    <w:rsid w:val="002A28E1"/>
    <w:rsid w:val="002A7A90"/>
    <w:rsid w:val="002B4008"/>
    <w:rsid w:val="002C1400"/>
    <w:rsid w:val="002D235A"/>
    <w:rsid w:val="003314A7"/>
    <w:rsid w:val="00353322"/>
    <w:rsid w:val="00367450"/>
    <w:rsid w:val="003744B1"/>
    <w:rsid w:val="003A0007"/>
    <w:rsid w:val="003B249C"/>
    <w:rsid w:val="003E4FEF"/>
    <w:rsid w:val="003F3A8B"/>
    <w:rsid w:val="00403DC3"/>
    <w:rsid w:val="00414D4B"/>
    <w:rsid w:val="00416841"/>
    <w:rsid w:val="00455380"/>
    <w:rsid w:val="00471BD1"/>
    <w:rsid w:val="00490C41"/>
    <w:rsid w:val="00495F39"/>
    <w:rsid w:val="004F5BFD"/>
    <w:rsid w:val="00536DF6"/>
    <w:rsid w:val="0054356B"/>
    <w:rsid w:val="00543A29"/>
    <w:rsid w:val="00555942"/>
    <w:rsid w:val="00581CE4"/>
    <w:rsid w:val="00630D82"/>
    <w:rsid w:val="00646276"/>
    <w:rsid w:val="00651AE5"/>
    <w:rsid w:val="00684B27"/>
    <w:rsid w:val="006A09D4"/>
    <w:rsid w:val="00724B2E"/>
    <w:rsid w:val="00761E34"/>
    <w:rsid w:val="007A1E8F"/>
    <w:rsid w:val="007C20A8"/>
    <w:rsid w:val="007E6592"/>
    <w:rsid w:val="007E6E1A"/>
    <w:rsid w:val="00801325"/>
    <w:rsid w:val="008647D2"/>
    <w:rsid w:val="0088219A"/>
    <w:rsid w:val="00885E22"/>
    <w:rsid w:val="00892494"/>
    <w:rsid w:val="008C66AF"/>
    <w:rsid w:val="008F1FAF"/>
    <w:rsid w:val="008F3141"/>
    <w:rsid w:val="0091620D"/>
    <w:rsid w:val="0096064C"/>
    <w:rsid w:val="00961873"/>
    <w:rsid w:val="00986680"/>
    <w:rsid w:val="009B2CFD"/>
    <w:rsid w:val="009B3987"/>
    <w:rsid w:val="009E0324"/>
    <w:rsid w:val="00A317AA"/>
    <w:rsid w:val="00A43082"/>
    <w:rsid w:val="00A44248"/>
    <w:rsid w:val="00A6637D"/>
    <w:rsid w:val="00AA11DA"/>
    <w:rsid w:val="00AA3310"/>
    <w:rsid w:val="00AB0E88"/>
    <w:rsid w:val="00AB72E1"/>
    <w:rsid w:val="00AE3B2C"/>
    <w:rsid w:val="00B94CCF"/>
    <w:rsid w:val="00BA549F"/>
    <w:rsid w:val="00BD1645"/>
    <w:rsid w:val="00BD1676"/>
    <w:rsid w:val="00C62367"/>
    <w:rsid w:val="00C86CBF"/>
    <w:rsid w:val="00CA5394"/>
    <w:rsid w:val="00CD6ED9"/>
    <w:rsid w:val="00CD744C"/>
    <w:rsid w:val="00CF1823"/>
    <w:rsid w:val="00D51461"/>
    <w:rsid w:val="00D93381"/>
    <w:rsid w:val="00D955AE"/>
    <w:rsid w:val="00DD185D"/>
    <w:rsid w:val="00E21CA8"/>
    <w:rsid w:val="00E66E3E"/>
    <w:rsid w:val="00E847B6"/>
    <w:rsid w:val="00E856B4"/>
    <w:rsid w:val="00EC0DD0"/>
    <w:rsid w:val="00ED52C2"/>
    <w:rsid w:val="00EE044B"/>
    <w:rsid w:val="00F04592"/>
    <w:rsid w:val="00F23BCF"/>
    <w:rsid w:val="00F451B5"/>
    <w:rsid w:val="00FC10D8"/>
    <w:rsid w:val="00FE1A53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30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308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3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A43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sid w:val="00A43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43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A43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A430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A430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A4308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308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4308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rsid w:val="00A430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43082"/>
    <w:pPr>
      <w:shd w:val="clear" w:color="auto" w:fill="FFFFFF"/>
      <w:spacing w:line="0" w:lineRule="atLeast"/>
      <w:ind w:hanging="1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A430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B3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987"/>
    <w:rPr>
      <w:color w:val="000000"/>
    </w:rPr>
  </w:style>
  <w:style w:type="paragraph" w:styleId="aa">
    <w:name w:val="footer"/>
    <w:basedOn w:val="a"/>
    <w:link w:val="ab"/>
    <w:uiPriority w:val="99"/>
    <w:unhideWhenUsed/>
    <w:rsid w:val="009B3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3987"/>
    <w:rPr>
      <w:color w:val="000000"/>
    </w:rPr>
  </w:style>
  <w:style w:type="character" w:customStyle="1" w:styleId="22">
    <w:name w:val="Заголовок №2_"/>
    <w:basedOn w:val="a0"/>
    <w:link w:val="23"/>
    <w:rsid w:val="00F451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451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F451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Заголовок №2 + Не полужирный"/>
    <w:basedOn w:val="22"/>
    <w:rsid w:val="00F451B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3">
    <w:name w:val="Заголовок №2"/>
    <w:basedOn w:val="a"/>
    <w:link w:val="22"/>
    <w:rsid w:val="00F451B5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F451B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05pt">
    <w:name w:val="Основной текст + 10;5 pt"/>
    <w:basedOn w:val="a4"/>
    <w:rsid w:val="008C66AF"/>
    <w:rPr>
      <w:rFonts w:ascii="Franklin Gothic Book" w:eastAsia="Franklin Gothic Book" w:hAnsi="Franklin Gothic Book" w:cs="Franklin Gothic Book"/>
      <w:color w:val="FFFFFF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pt">
    <w:name w:val="Основной текст + 6 pt"/>
    <w:basedOn w:val="a4"/>
    <w:rsid w:val="008C66AF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4">
    <w:name w:val="Основной текст4"/>
    <w:basedOn w:val="a"/>
    <w:rsid w:val="008C66AF"/>
    <w:pPr>
      <w:shd w:val="clear" w:color="auto" w:fill="FFFFFF"/>
      <w:spacing w:line="221" w:lineRule="exact"/>
      <w:ind w:hanging="220"/>
    </w:pPr>
    <w:rPr>
      <w:rFonts w:ascii="Franklin Gothic Book" w:eastAsia="Franklin Gothic Book" w:hAnsi="Franklin Gothic Book" w:cs="Franklin Gothic Book"/>
      <w:sz w:val="16"/>
      <w:szCs w:val="16"/>
    </w:rPr>
  </w:style>
  <w:style w:type="character" w:customStyle="1" w:styleId="32">
    <w:name w:val="Заголовок №3_"/>
    <w:basedOn w:val="a0"/>
    <w:rsid w:val="008C66AF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Заголовок №3"/>
    <w:basedOn w:val="32"/>
    <w:rsid w:val="008C66AF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C94D-8130-4971-9117-6877DB43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17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корпоративной демографической политике 2022 (4) (1) (1).doc</vt:lpstr>
    </vt:vector>
  </TitlesOfParts>
  <Company>Reanimator Extreme Edition</Company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корпоративной демографической политике 2022 (4) (1) (1).doc</dc:title>
  <dc:creator>MitrofanovI</dc:creator>
  <cp:lastModifiedBy>SchmikovaM</cp:lastModifiedBy>
  <cp:revision>39</cp:revision>
  <cp:lastPrinted>2025-05-14T12:04:00Z</cp:lastPrinted>
  <dcterms:created xsi:type="dcterms:W3CDTF">2023-09-11T07:09:00Z</dcterms:created>
  <dcterms:modified xsi:type="dcterms:W3CDTF">2025-05-19T08:30:00Z</dcterms:modified>
</cp:coreProperties>
</file>